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9DC1" w14:textId="77777777" w:rsidR="00BE4016" w:rsidRPr="00510E5E" w:rsidRDefault="00BE4016" w:rsidP="00524603">
      <w:pPr>
        <w:pStyle w:val="Heading1"/>
        <w:rPr>
          <w:rFonts w:cstheme="minorHAnsi"/>
        </w:rPr>
      </w:pPr>
      <w:r w:rsidRPr="00510E5E">
        <w:rPr>
          <w:rFonts w:cstheme="minorHAnsi"/>
        </w:rPr>
        <w:t>Application form</w:t>
      </w:r>
    </w:p>
    <w:p w14:paraId="0C454444" w14:textId="77777777" w:rsidR="00524603" w:rsidRDefault="00524603" w:rsidP="00BE4016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</w:p>
    <w:p w14:paraId="1800A226" w14:textId="07FCE762" w:rsidR="00BE4016" w:rsidRPr="00524603" w:rsidRDefault="00BE4016" w:rsidP="00524603">
      <w:pPr>
        <w:autoSpaceDE w:val="0"/>
        <w:autoSpaceDN w:val="0"/>
        <w:spacing w:after="0" w:line="240" w:lineRule="auto"/>
        <w:ind w:left="720"/>
        <w:rPr>
          <w:rFonts w:cstheme="minorHAnsi"/>
          <w:b/>
          <w:color w:val="000000"/>
        </w:rPr>
      </w:pPr>
      <w:r w:rsidRPr="00524603">
        <w:rPr>
          <w:rFonts w:cstheme="minorHAnsi"/>
          <w:b/>
          <w:color w:val="000000"/>
        </w:rPr>
        <w:t>Name of institution:</w:t>
      </w:r>
    </w:p>
    <w:p w14:paraId="6B5945A6" w14:textId="59C76EE6" w:rsidR="00BE4016" w:rsidRPr="00524603" w:rsidRDefault="00524603" w:rsidP="00524603">
      <w:pPr>
        <w:autoSpaceDE w:val="0"/>
        <w:autoSpaceDN w:val="0"/>
        <w:spacing w:after="0" w:line="240" w:lineRule="auto"/>
        <w:ind w:left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Address</w:t>
      </w:r>
      <w:r w:rsidR="00BE4016" w:rsidRPr="00524603">
        <w:rPr>
          <w:rFonts w:cstheme="minorHAnsi"/>
          <w:b/>
          <w:color w:val="000000"/>
        </w:rPr>
        <w:t>:</w:t>
      </w:r>
    </w:p>
    <w:p w14:paraId="5AD1D3D6" w14:textId="499D4E2E" w:rsidR="00BE4016" w:rsidRPr="00524603" w:rsidRDefault="00BE4016" w:rsidP="3E067F41">
      <w:pPr>
        <w:autoSpaceDE w:val="0"/>
        <w:autoSpaceDN w:val="0"/>
        <w:spacing w:after="0" w:line="240" w:lineRule="auto"/>
        <w:ind w:left="720"/>
        <w:rPr>
          <w:b/>
          <w:bCs/>
          <w:color w:val="000000"/>
        </w:rPr>
      </w:pPr>
      <w:r w:rsidRPr="4C4EF9A0">
        <w:rPr>
          <w:b/>
          <w:bCs/>
          <w:color w:val="000000" w:themeColor="text1"/>
        </w:rPr>
        <w:t>Telephone</w:t>
      </w:r>
      <w:r w:rsidR="7A2124EF" w:rsidRPr="4C4EF9A0">
        <w:rPr>
          <w:b/>
          <w:bCs/>
          <w:color w:val="000000" w:themeColor="text1"/>
        </w:rPr>
        <w:t xml:space="preserve"> number, including country code</w:t>
      </w:r>
      <w:r w:rsidRPr="4C4EF9A0">
        <w:rPr>
          <w:b/>
          <w:bCs/>
          <w:color w:val="000000" w:themeColor="text1"/>
        </w:rPr>
        <w:t>:</w:t>
      </w:r>
    </w:p>
    <w:p w14:paraId="3EB88D30" w14:textId="77777777" w:rsidR="00BE4016" w:rsidRPr="00524603" w:rsidRDefault="00BE4016" w:rsidP="00524603">
      <w:pPr>
        <w:autoSpaceDE w:val="0"/>
        <w:autoSpaceDN w:val="0"/>
        <w:spacing w:after="0" w:line="240" w:lineRule="auto"/>
        <w:ind w:left="720"/>
        <w:rPr>
          <w:rFonts w:cstheme="minorHAnsi"/>
          <w:b/>
          <w:color w:val="000000"/>
        </w:rPr>
      </w:pPr>
      <w:r w:rsidRPr="00524603">
        <w:rPr>
          <w:rFonts w:cstheme="minorHAnsi"/>
          <w:b/>
          <w:color w:val="000000"/>
        </w:rPr>
        <w:t>Contact email:</w:t>
      </w:r>
    </w:p>
    <w:p w14:paraId="490D391D" w14:textId="762FA88B" w:rsidR="00BE4016" w:rsidRDefault="00BE4016" w:rsidP="00524603">
      <w:pPr>
        <w:autoSpaceDE w:val="0"/>
        <w:autoSpaceDN w:val="0"/>
        <w:spacing w:after="0" w:line="240" w:lineRule="auto"/>
        <w:ind w:left="720"/>
        <w:rPr>
          <w:rFonts w:cstheme="minorHAnsi"/>
          <w:b/>
          <w:color w:val="000000"/>
        </w:rPr>
      </w:pPr>
      <w:r w:rsidRPr="00524603">
        <w:rPr>
          <w:rFonts w:cstheme="minorHAnsi"/>
          <w:b/>
          <w:color w:val="000000"/>
        </w:rPr>
        <w:t>Name and title of contact person:</w:t>
      </w:r>
    </w:p>
    <w:p w14:paraId="1D61E551" w14:textId="4AD985D3" w:rsidR="000301D5" w:rsidRPr="00524603" w:rsidRDefault="000301D5" w:rsidP="00524603">
      <w:pPr>
        <w:autoSpaceDE w:val="0"/>
        <w:autoSpaceDN w:val="0"/>
        <w:spacing w:after="0" w:line="240" w:lineRule="auto"/>
        <w:ind w:left="72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Contact email of the contact person:</w:t>
      </w:r>
      <w:bookmarkStart w:id="0" w:name="_GoBack"/>
      <w:bookmarkEnd w:id="0"/>
    </w:p>
    <w:p w14:paraId="1B54DCBD" w14:textId="77777777" w:rsidR="00BE4016" w:rsidRPr="00524603" w:rsidRDefault="00BE4016" w:rsidP="00524603">
      <w:pPr>
        <w:autoSpaceDE w:val="0"/>
        <w:autoSpaceDN w:val="0"/>
        <w:spacing w:after="0" w:line="240" w:lineRule="auto"/>
        <w:ind w:left="720"/>
        <w:rPr>
          <w:rFonts w:cstheme="minorHAnsi"/>
          <w:b/>
          <w:color w:val="000000"/>
        </w:rPr>
      </w:pPr>
      <w:r w:rsidRPr="00524603">
        <w:rPr>
          <w:rFonts w:cstheme="minorHAnsi"/>
          <w:b/>
          <w:color w:val="000000"/>
        </w:rPr>
        <w:t>Name and title of signatory for institution:</w:t>
      </w:r>
    </w:p>
    <w:p w14:paraId="21A4F1EA" w14:textId="3AF7C90C" w:rsidR="00BE4016" w:rsidRDefault="00BE4016" w:rsidP="00BE4016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510E5E">
        <w:rPr>
          <w:rFonts w:cstheme="minorHAnsi"/>
          <w:color w:val="000000"/>
        </w:rPr>
        <w:t xml:space="preserve"> </w:t>
      </w:r>
    </w:p>
    <w:p w14:paraId="4EE8AB7F" w14:textId="32F7B645" w:rsidR="009D0E1D" w:rsidRPr="00524603" w:rsidRDefault="009D0E1D" w:rsidP="00BE4016">
      <w:pPr>
        <w:autoSpaceDE w:val="0"/>
        <w:autoSpaceDN w:val="0"/>
        <w:spacing w:after="0" w:line="240" w:lineRule="auto"/>
        <w:rPr>
          <w:rFonts w:cstheme="minorHAnsi"/>
          <w:b/>
          <w:color w:val="000000"/>
        </w:rPr>
      </w:pPr>
      <w:r w:rsidRPr="00524603">
        <w:rPr>
          <w:rFonts w:cstheme="minorHAnsi"/>
          <w:b/>
          <w:color w:val="000000"/>
        </w:rPr>
        <w:t xml:space="preserve">Part I: </w:t>
      </w:r>
      <w:r w:rsidR="00524603">
        <w:rPr>
          <w:rFonts w:cstheme="minorHAnsi"/>
          <w:b/>
          <w:color w:val="000000"/>
        </w:rPr>
        <w:t>T</w:t>
      </w:r>
      <w:r w:rsidRPr="00524603">
        <w:rPr>
          <w:rFonts w:cstheme="minorHAnsi"/>
          <w:b/>
          <w:color w:val="000000"/>
        </w:rPr>
        <w:t>he institution</w:t>
      </w:r>
    </w:p>
    <w:p w14:paraId="7546A2AA" w14:textId="20619A69" w:rsidR="00500775" w:rsidRDefault="00500775" w:rsidP="476BA6FB">
      <w:pPr>
        <w:pStyle w:val="ListParagraph"/>
        <w:numPr>
          <w:ilvl w:val="0"/>
          <w:numId w:val="5"/>
        </w:numPr>
        <w:autoSpaceDE w:val="0"/>
        <w:autoSpaceDN w:val="0"/>
        <w:spacing w:before="100" w:after="120" w:line="240" w:lineRule="auto"/>
        <w:rPr>
          <w:color w:val="000000"/>
        </w:rPr>
      </w:pPr>
      <w:r w:rsidRPr="476BA6FB">
        <w:rPr>
          <w:color w:val="000000" w:themeColor="text1"/>
        </w:rPr>
        <w:t>Please confirm whether your institution compl</w:t>
      </w:r>
      <w:r w:rsidR="5ED7B7B2" w:rsidRPr="476BA6FB">
        <w:rPr>
          <w:color w:val="000000" w:themeColor="text1"/>
        </w:rPr>
        <w:t>ies</w:t>
      </w:r>
      <w:r w:rsidRPr="476BA6FB">
        <w:rPr>
          <w:color w:val="000000" w:themeColor="text1"/>
        </w:rPr>
        <w:t xml:space="preserve"> with the eligibility criteria</w:t>
      </w:r>
      <w:r w:rsidR="1B0D0D1A" w:rsidRPr="476BA6FB">
        <w:rPr>
          <w:color w:val="000000" w:themeColor="text1"/>
        </w:rPr>
        <w:t xml:space="preserve"> listed below</w:t>
      </w:r>
      <w:r w:rsidR="004E562D" w:rsidRPr="476BA6FB">
        <w:rPr>
          <w:color w:val="000000" w:themeColor="text1"/>
        </w:rPr>
        <w:t>:</w:t>
      </w: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933"/>
        <w:gridCol w:w="1417"/>
      </w:tblGrid>
      <w:tr w:rsidR="008239D7" w14:paraId="17581402" w14:textId="77777777" w:rsidTr="476BA6FB">
        <w:tc>
          <w:tcPr>
            <w:tcW w:w="7933" w:type="dxa"/>
            <w:shd w:val="clear" w:color="auto" w:fill="C5E0B3" w:themeFill="accent6" w:themeFillTint="66"/>
            <w:vAlign w:val="center"/>
          </w:tcPr>
          <w:p w14:paraId="3A879587" w14:textId="2E876C23" w:rsidR="008239D7" w:rsidRPr="008239D7" w:rsidRDefault="008239D7" w:rsidP="008239D7">
            <w:pPr>
              <w:autoSpaceDE w:val="0"/>
              <w:autoSpaceDN w:val="0"/>
              <w:jc w:val="left"/>
              <w:rPr>
                <w:sz w:val="18"/>
                <w:szCs w:val="20"/>
              </w:rPr>
            </w:pPr>
            <w:r w:rsidRPr="008239D7">
              <w:rPr>
                <w:sz w:val="18"/>
                <w:szCs w:val="20"/>
              </w:rPr>
              <w:t>Is the institution legally registered as a not-for-profit entity?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E803401" w14:textId="738E054F" w:rsidR="008239D7" w:rsidRPr="008239D7" w:rsidRDefault="008239D7" w:rsidP="008239D7">
            <w:pPr>
              <w:autoSpaceDE w:val="0"/>
              <w:autoSpaceDN w:val="0"/>
              <w:spacing w:before="100"/>
              <w:jc w:val="center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</w:t>
            </w: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8239D7" w14:paraId="227F9BE0" w14:textId="77777777" w:rsidTr="476BA6FB">
        <w:tc>
          <w:tcPr>
            <w:tcW w:w="7933" w:type="dxa"/>
            <w:shd w:val="clear" w:color="auto" w:fill="C5E0B3" w:themeFill="accent6" w:themeFillTint="66"/>
            <w:vAlign w:val="center"/>
          </w:tcPr>
          <w:p w14:paraId="29045E21" w14:textId="3439FCE3" w:rsidR="008239D7" w:rsidRPr="008239D7" w:rsidRDefault="7000BF81" w:rsidP="008239D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476BA6FB">
              <w:rPr>
                <w:sz w:val="18"/>
                <w:szCs w:val="18"/>
              </w:rPr>
              <w:t>Is the institution registered and operating</w:t>
            </w:r>
            <w:r w:rsidR="008239D7" w:rsidRPr="476BA6FB">
              <w:rPr>
                <w:sz w:val="18"/>
                <w:szCs w:val="18"/>
              </w:rPr>
              <w:t xml:space="preserve"> in a low or middle-income country? </w:t>
            </w:r>
            <w:hyperlink r:id="rId11">
              <w:r w:rsidR="008239D7" w:rsidRPr="476BA6FB">
                <w:rPr>
                  <w:color w:val="2E74B5" w:themeColor="accent1" w:themeShade="BF"/>
                  <w:sz w:val="18"/>
                  <w:szCs w:val="18"/>
                  <w:u w:val="single"/>
                </w:rPr>
                <w:t>Check the country here</w:t>
              </w:r>
            </w:hyperlink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279BE3D1" w14:textId="7F0B5209" w:rsidR="008239D7" w:rsidRPr="008239D7" w:rsidRDefault="008239D7" w:rsidP="008239D7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</w:t>
            </w: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8239D7" w14:paraId="61F3B6C6" w14:textId="77777777" w:rsidTr="476BA6FB">
        <w:tc>
          <w:tcPr>
            <w:tcW w:w="7933" w:type="dxa"/>
            <w:shd w:val="clear" w:color="auto" w:fill="C5E0B3" w:themeFill="accent6" w:themeFillTint="66"/>
            <w:vAlign w:val="center"/>
          </w:tcPr>
          <w:p w14:paraId="148B96C7" w14:textId="2FA76A61" w:rsidR="008239D7" w:rsidRPr="008239D7" w:rsidRDefault="008239D7" w:rsidP="008239D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476BA6FB">
              <w:rPr>
                <w:sz w:val="18"/>
                <w:szCs w:val="18"/>
              </w:rPr>
              <w:t>Does the institution own an eligible dataset (see the requirements below) or ha</w:t>
            </w:r>
            <w:r w:rsidR="0217C45F" w:rsidRPr="476BA6FB">
              <w:rPr>
                <w:sz w:val="18"/>
                <w:szCs w:val="18"/>
              </w:rPr>
              <w:t>ve</w:t>
            </w:r>
            <w:r w:rsidRPr="476BA6FB">
              <w:rPr>
                <w:sz w:val="18"/>
                <w:szCs w:val="18"/>
              </w:rPr>
              <w:t xml:space="preserve"> access to an eligible dataset owned by another institution?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A23FED3" w14:textId="64F13575" w:rsidR="008239D7" w:rsidRPr="008239D7" w:rsidRDefault="008239D7" w:rsidP="008239D7">
            <w:pPr>
              <w:autoSpaceDE w:val="0"/>
              <w:autoSpaceDN w:val="0"/>
              <w:spacing w:before="100"/>
              <w:jc w:val="center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</w:t>
            </w: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8239D7" w14:paraId="42E81F2D" w14:textId="77777777" w:rsidTr="476BA6FB">
        <w:tc>
          <w:tcPr>
            <w:tcW w:w="7933" w:type="dxa"/>
            <w:shd w:val="clear" w:color="auto" w:fill="C5E0B3" w:themeFill="accent6" w:themeFillTint="66"/>
            <w:vAlign w:val="center"/>
          </w:tcPr>
          <w:p w14:paraId="5DB7A6C4" w14:textId="740299D3" w:rsidR="008239D7" w:rsidRPr="008239D7" w:rsidRDefault="008239D7" w:rsidP="008239D7">
            <w:pPr>
              <w:autoSpaceDE w:val="0"/>
              <w:autoSpaceDN w:val="0"/>
              <w:jc w:val="left"/>
              <w:rPr>
                <w:sz w:val="18"/>
                <w:szCs w:val="20"/>
              </w:rPr>
            </w:pPr>
            <w:r w:rsidRPr="008239D7">
              <w:rPr>
                <w:sz w:val="18"/>
                <w:szCs w:val="20"/>
              </w:rPr>
              <w:t>Is the institution able to perform data harmonization activities</w:t>
            </w:r>
            <w:r>
              <w:rPr>
                <w:sz w:val="18"/>
                <w:szCs w:val="20"/>
              </w:rPr>
              <w:t>,</w:t>
            </w:r>
            <w:r w:rsidRPr="008239D7">
              <w:rPr>
                <w:sz w:val="18"/>
                <w:szCs w:val="20"/>
              </w:rPr>
              <w:t xml:space="preserve"> which include, but are not limited to, data coding with the FoodEx2 data classification and description system, recipe disaggregation, and documentation of food composition data used in the dataset</w:t>
            </w:r>
            <w:r>
              <w:rPr>
                <w:sz w:val="18"/>
                <w:szCs w:val="20"/>
              </w:rPr>
              <w:t>?</w:t>
            </w:r>
            <w:r w:rsidRPr="008239D7">
              <w:rPr>
                <w:sz w:val="18"/>
                <w:szCs w:val="20"/>
                <w:vertAlign w:val="superscript"/>
              </w:rPr>
              <w:footnoteReference w:id="2"/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9858910" w14:textId="001428EB" w:rsidR="008239D7" w:rsidRPr="008239D7" w:rsidRDefault="008239D7" w:rsidP="008239D7">
            <w:pPr>
              <w:autoSpaceDE w:val="0"/>
              <w:autoSpaceDN w:val="0"/>
              <w:spacing w:before="100"/>
              <w:jc w:val="center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</w:t>
            </w: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8239D7" w14:paraId="2183B2A5" w14:textId="77777777" w:rsidTr="476BA6FB">
        <w:tc>
          <w:tcPr>
            <w:tcW w:w="7933" w:type="dxa"/>
            <w:shd w:val="clear" w:color="auto" w:fill="C5E0B3" w:themeFill="accent6" w:themeFillTint="66"/>
            <w:vAlign w:val="center"/>
          </w:tcPr>
          <w:p w14:paraId="5E00DE8F" w14:textId="44A8E3E1" w:rsidR="008239D7" w:rsidRPr="008239D7" w:rsidRDefault="234E956C" w:rsidP="008239D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476BA6FB">
              <w:rPr>
                <w:sz w:val="18"/>
                <w:szCs w:val="18"/>
              </w:rPr>
              <w:t>Are</w:t>
            </w:r>
            <w:r w:rsidR="008239D7" w:rsidRPr="476BA6FB">
              <w:rPr>
                <w:sz w:val="18"/>
                <w:szCs w:val="18"/>
              </w:rPr>
              <w:t xml:space="preserve"> the institution staff able to participate in online trainings and meetings with the FAO/WHO GIFT team to receive necessary guidance and technical support in data harmonization?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266EC4A" w14:textId="51F212F4" w:rsidR="008239D7" w:rsidRPr="008239D7" w:rsidRDefault="008239D7" w:rsidP="008239D7">
            <w:pPr>
              <w:autoSpaceDE w:val="0"/>
              <w:autoSpaceDN w:val="0"/>
              <w:spacing w:before="100"/>
              <w:jc w:val="center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</w:t>
            </w: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8239D7" w14:paraId="69B7E33B" w14:textId="77777777" w:rsidTr="476BA6FB">
        <w:tc>
          <w:tcPr>
            <w:tcW w:w="7933" w:type="dxa"/>
            <w:shd w:val="clear" w:color="auto" w:fill="C5E0B3" w:themeFill="accent6" w:themeFillTint="66"/>
            <w:vAlign w:val="center"/>
          </w:tcPr>
          <w:p w14:paraId="54691CA9" w14:textId="1B6B0641" w:rsidR="008239D7" w:rsidRPr="008239D7" w:rsidRDefault="008239D7" w:rsidP="008239D7">
            <w:pPr>
              <w:autoSpaceDE w:val="0"/>
              <w:autoSpaceDN w:val="0"/>
              <w:jc w:val="left"/>
              <w:rPr>
                <w:sz w:val="18"/>
                <w:szCs w:val="20"/>
              </w:rPr>
            </w:pPr>
            <w:r w:rsidRPr="008239D7">
              <w:rPr>
                <w:sz w:val="18"/>
                <w:szCs w:val="20"/>
              </w:rPr>
              <w:t>Does the institution have sufficient human resources available to perform the work</w:t>
            </w:r>
            <w:r>
              <w:rPr>
                <w:sz w:val="18"/>
                <w:szCs w:val="20"/>
              </w:rPr>
              <w:t>?</w:t>
            </w:r>
            <w:r>
              <w:rPr>
                <w:rStyle w:val="FootnoteReference"/>
                <w:sz w:val="18"/>
                <w:szCs w:val="20"/>
              </w:rPr>
              <w:footnoteReference w:id="3"/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F7D6C7D" w14:textId="135B49D3" w:rsidR="008239D7" w:rsidRPr="008239D7" w:rsidRDefault="008239D7" w:rsidP="008239D7">
            <w:pPr>
              <w:autoSpaceDE w:val="0"/>
              <w:autoSpaceDN w:val="0"/>
              <w:spacing w:before="100"/>
              <w:jc w:val="center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</w:t>
            </w: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8239D7" w14:paraId="11898284" w14:textId="77777777" w:rsidTr="476BA6FB">
        <w:tc>
          <w:tcPr>
            <w:tcW w:w="7933" w:type="dxa"/>
            <w:shd w:val="clear" w:color="auto" w:fill="C5E0B3" w:themeFill="accent6" w:themeFillTint="66"/>
            <w:vAlign w:val="center"/>
          </w:tcPr>
          <w:p w14:paraId="4E9536E2" w14:textId="1E3B0402" w:rsidR="008239D7" w:rsidRPr="008239D7" w:rsidRDefault="3B71C20E" w:rsidP="008239D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476BA6FB">
              <w:rPr>
                <w:sz w:val="18"/>
                <w:szCs w:val="18"/>
              </w:rPr>
              <w:t>Are</w:t>
            </w:r>
            <w:r w:rsidR="008239D7" w:rsidRPr="476BA6FB">
              <w:rPr>
                <w:sz w:val="18"/>
                <w:szCs w:val="18"/>
              </w:rPr>
              <w:t xml:space="preserve"> the institution staff equipped with the necessary IT infrastructure, skills and technical support needed to carry out the work?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4D675DE2" w14:textId="58258568" w:rsidR="008239D7" w:rsidRPr="008239D7" w:rsidRDefault="008239D7" w:rsidP="008239D7">
            <w:pPr>
              <w:autoSpaceDE w:val="0"/>
              <w:autoSpaceDN w:val="0"/>
              <w:spacing w:before="100"/>
              <w:jc w:val="center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</w:t>
            </w: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8239D7" w14:paraId="727E9C90" w14:textId="77777777" w:rsidTr="476BA6FB">
        <w:tc>
          <w:tcPr>
            <w:tcW w:w="7933" w:type="dxa"/>
            <w:shd w:val="clear" w:color="auto" w:fill="C5E0B3" w:themeFill="accent6" w:themeFillTint="66"/>
            <w:vAlign w:val="center"/>
          </w:tcPr>
          <w:p w14:paraId="6360CC81" w14:textId="59158F53" w:rsidR="008239D7" w:rsidRPr="008239D7" w:rsidRDefault="57B21979" w:rsidP="008239D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476BA6FB">
              <w:rPr>
                <w:sz w:val="18"/>
                <w:szCs w:val="18"/>
              </w:rPr>
              <w:t>Are</w:t>
            </w:r>
            <w:r w:rsidR="008239D7" w:rsidRPr="476BA6FB">
              <w:rPr>
                <w:sz w:val="18"/>
                <w:szCs w:val="18"/>
              </w:rPr>
              <w:t xml:space="preserve"> the institution staff able to communicate with the FAO/WHO GIFT team in English, French or Spanish?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39266CE" w14:textId="33342FC6" w:rsidR="008239D7" w:rsidRPr="008239D7" w:rsidRDefault="008239D7" w:rsidP="008239D7">
            <w:pPr>
              <w:autoSpaceDE w:val="0"/>
              <w:autoSpaceDN w:val="0"/>
              <w:spacing w:before="100"/>
              <w:jc w:val="center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</w:t>
            </w: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8239D7" w14:paraId="6A68C638" w14:textId="77777777" w:rsidTr="476BA6FB">
        <w:tc>
          <w:tcPr>
            <w:tcW w:w="7933" w:type="dxa"/>
            <w:shd w:val="clear" w:color="auto" w:fill="C5E0B3" w:themeFill="accent6" w:themeFillTint="66"/>
            <w:vAlign w:val="center"/>
          </w:tcPr>
          <w:p w14:paraId="34146DBF" w14:textId="117283AE" w:rsidR="008239D7" w:rsidRPr="008239D7" w:rsidRDefault="008239D7" w:rsidP="008239D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476BA6FB">
              <w:rPr>
                <w:sz w:val="18"/>
                <w:szCs w:val="18"/>
              </w:rPr>
              <w:t>Is the institution in</w:t>
            </w:r>
            <w:r w:rsidR="32A719E1" w:rsidRPr="476BA6FB">
              <w:rPr>
                <w:sz w:val="18"/>
                <w:szCs w:val="18"/>
              </w:rPr>
              <w:t xml:space="preserve"> a</w:t>
            </w:r>
            <w:r w:rsidRPr="476BA6FB">
              <w:rPr>
                <w:sz w:val="18"/>
                <w:szCs w:val="18"/>
              </w:rPr>
              <w:t xml:space="preserve"> position to obtain </w:t>
            </w:r>
            <w:r w:rsidR="537F8538" w:rsidRPr="476BA6FB">
              <w:rPr>
                <w:sz w:val="18"/>
                <w:szCs w:val="18"/>
              </w:rPr>
              <w:t xml:space="preserve">the appropriate </w:t>
            </w:r>
            <w:r w:rsidRPr="476BA6FB">
              <w:rPr>
                <w:sz w:val="18"/>
                <w:szCs w:val="18"/>
              </w:rPr>
              <w:t xml:space="preserve">signature on the License to Redistribute Contribution to allow FAO to disseminate the data in the most disaggregated format through its dissemination platforms?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EC30378" w14:textId="566E8351" w:rsidR="008239D7" w:rsidRPr="008239D7" w:rsidRDefault="008239D7" w:rsidP="008239D7">
            <w:pPr>
              <w:autoSpaceDE w:val="0"/>
              <w:autoSpaceDN w:val="0"/>
              <w:spacing w:before="100"/>
              <w:jc w:val="center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      </w:t>
            </w: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</w:tbl>
    <w:p w14:paraId="4FE15AC6" w14:textId="71AF8322" w:rsidR="00BE4016" w:rsidRPr="00510E5E" w:rsidRDefault="00BE4016" w:rsidP="008239D7">
      <w:pPr>
        <w:pStyle w:val="ListParagraph"/>
        <w:numPr>
          <w:ilvl w:val="0"/>
          <w:numId w:val="5"/>
        </w:numPr>
        <w:autoSpaceDE w:val="0"/>
        <w:autoSpaceDN w:val="0"/>
        <w:spacing w:before="240" w:after="0" w:line="240" w:lineRule="auto"/>
        <w:rPr>
          <w:rFonts w:cstheme="minorHAnsi"/>
          <w:color w:val="000000"/>
        </w:rPr>
      </w:pPr>
      <w:r w:rsidRPr="00510E5E">
        <w:rPr>
          <w:rFonts w:cstheme="minorHAnsi"/>
          <w:color w:val="000000"/>
        </w:rPr>
        <w:t xml:space="preserve">Please </w:t>
      </w:r>
      <w:r w:rsidR="000301D5">
        <w:rPr>
          <w:rFonts w:cstheme="minorHAnsi"/>
          <w:color w:val="000000"/>
        </w:rPr>
        <w:t>describe</w:t>
      </w:r>
      <w:r w:rsidRPr="00510E5E">
        <w:rPr>
          <w:rFonts w:cstheme="minorHAnsi"/>
          <w:color w:val="000000"/>
        </w:rPr>
        <w:t xml:space="preserve"> briefly </w:t>
      </w:r>
      <w:r w:rsidR="00CB0EAA">
        <w:rPr>
          <w:rFonts w:cstheme="minorHAnsi"/>
          <w:color w:val="000000"/>
        </w:rPr>
        <w:t xml:space="preserve">(Max 200 words) </w:t>
      </w:r>
      <w:r w:rsidRPr="00510E5E">
        <w:rPr>
          <w:rFonts w:cstheme="minorHAnsi"/>
          <w:color w:val="000000"/>
        </w:rPr>
        <w:t>why you believe your institution is qualified to carry out the required activities.</w:t>
      </w:r>
    </w:p>
    <w:p w14:paraId="136443AF" w14:textId="403573F5" w:rsidR="00BE4016" w:rsidRPr="00510E5E" w:rsidRDefault="00BE4016" w:rsidP="3E06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</w:pPr>
      <w:r>
        <w:t>Answer:</w:t>
      </w:r>
    </w:p>
    <w:p w14:paraId="08855DAE" w14:textId="77777777" w:rsidR="00BE4016" w:rsidRPr="00510E5E" w:rsidRDefault="00BE4016" w:rsidP="00B2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</w:p>
    <w:p w14:paraId="7F678C29" w14:textId="77777777" w:rsidR="00BE4016" w:rsidRPr="00510E5E" w:rsidRDefault="00BE4016" w:rsidP="00B2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</w:p>
    <w:p w14:paraId="42790AB0" w14:textId="5E882B2C" w:rsidR="00BE4016" w:rsidRPr="00510E5E" w:rsidRDefault="00BE4016" w:rsidP="3E067F41">
      <w:pPr>
        <w:pStyle w:val="ListParagraph"/>
        <w:numPr>
          <w:ilvl w:val="0"/>
          <w:numId w:val="5"/>
        </w:numPr>
        <w:autoSpaceDE w:val="0"/>
        <w:autoSpaceDN w:val="0"/>
        <w:spacing w:before="100" w:after="0" w:line="240" w:lineRule="auto"/>
        <w:rPr>
          <w:color w:val="000000"/>
        </w:rPr>
      </w:pPr>
      <w:r w:rsidRPr="4C4EF9A0">
        <w:rPr>
          <w:color w:val="000000" w:themeColor="text1"/>
        </w:rPr>
        <w:t xml:space="preserve">Please </w:t>
      </w:r>
      <w:r w:rsidR="009D0E1D" w:rsidRPr="4C4EF9A0">
        <w:rPr>
          <w:color w:val="000000" w:themeColor="text1"/>
        </w:rPr>
        <w:t xml:space="preserve">describe briefly </w:t>
      </w:r>
      <w:r w:rsidR="00CB0EAA" w:rsidRPr="4C4EF9A0">
        <w:rPr>
          <w:color w:val="000000" w:themeColor="text1"/>
        </w:rPr>
        <w:t xml:space="preserve">(Max 200 words) </w:t>
      </w:r>
      <w:r w:rsidR="009D0E1D" w:rsidRPr="4C4EF9A0">
        <w:rPr>
          <w:color w:val="000000" w:themeColor="text1"/>
        </w:rPr>
        <w:t xml:space="preserve">the role of your institution in </w:t>
      </w:r>
      <w:r w:rsidR="26ABDDD0" w:rsidRPr="4C4EF9A0">
        <w:rPr>
          <w:color w:val="000000" w:themeColor="text1"/>
        </w:rPr>
        <w:t xml:space="preserve">the </w:t>
      </w:r>
      <w:r w:rsidR="009D0E1D" w:rsidRPr="4C4EF9A0">
        <w:rPr>
          <w:color w:val="000000" w:themeColor="text1"/>
        </w:rPr>
        <w:t>survey</w:t>
      </w:r>
      <w:r w:rsidR="00E630BC" w:rsidRPr="4C4EF9A0">
        <w:rPr>
          <w:color w:val="000000" w:themeColor="text1"/>
        </w:rPr>
        <w:t>(s)</w:t>
      </w:r>
      <w:r w:rsidR="00DE4E9C" w:rsidRPr="4C4EF9A0">
        <w:rPr>
          <w:color w:val="000000" w:themeColor="text1"/>
        </w:rPr>
        <w:t xml:space="preserve"> planning, </w:t>
      </w:r>
      <w:r w:rsidR="009D0E1D" w:rsidRPr="4C4EF9A0">
        <w:rPr>
          <w:color w:val="000000" w:themeColor="text1"/>
        </w:rPr>
        <w:t>implementation</w:t>
      </w:r>
      <w:r w:rsidR="00DE4E9C" w:rsidRPr="4C4EF9A0">
        <w:rPr>
          <w:color w:val="000000" w:themeColor="text1"/>
        </w:rPr>
        <w:t xml:space="preserve"> and data management</w:t>
      </w:r>
      <w:r w:rsidR="009D0E1D" w:rsidRPr="4C4EF9A0">
        <w:rPr>
          <w:color w:val="000000" w:themeColor="text1"/>
        </w:rPr>
        <w:t>.</w:t>
      </w:r>
    </w:p>
    <w:p w14:paraId="389BDD47" w14:textId="77777777" w:rsidR="00BE4016" w:rsidRPr="00510E5E" w:rsidRDefault="00BE4016" w:rsidP="00B2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  <w:r w:rsidRPr="00510E5E">
        <w:rPr>
          <w:rFonts w:cstheme="minorHAnsi"/>
        </w:rPr>
        <w:t>Answer:</w:t>
      </w:r>
    </w:p>
    <w:p w14:paraId="536F4CEF" w14:textId="2D0895AB" w:rsidR="00BE4016" w:rsidRDefault="00BE4016" w:rsidP="257A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</w:pPr>
    </w:p>
    <w:p w14:paraId="3D6284A2" w14:textId="77777777" w:rsidR="00AF0D0A" w:rsidRPr="00510E5E" w:rsidRDefault="00AF0D0A" w:rsidP="257A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</w:pPr>
    </w:p>
    <w:p w14:paraId="45F7F974" w14:textId="1088BAF6" w:rsidR="004E562D" w:rsidRDefault="004E562D">
      <w:pPr>
        <w:jc w:val="left"/>
        <w:rPr>
          <w:color w:val="000000" w:themeColor="text1"/>
        </w:rPr>
      </w:pPr>
      <w:r w:rsidRPr="257A3D69">
        <w:rPr>
          <w:color w:val="000000" w:themeColor="text1"/>
        </w:rPr>
        <w:br w:type="page"/>
      </w:r>
    </w:p>
    <w:p w14:paraId="55BF7723" w14:textId="34D8EC1B" w:rsidR="009D0E1D" w:rsidRDefault="00DE4E9C" w:rsidP="00BE4016">
      <w:pPr>
        <w:pStyle w:val="ListParagraph"/>
        <w:numPr>
          <w:ilvl w:val="0"/>
          <w:numId w:val="5"/>
        </w:numPr>
        <w:autoSpaceDE w:val="0"/>
        <w:autoSpaceDN w:val="0"/>
        <w:spacing w:before="100" w:after="0" w:line="240" w:lineRule="auto"/>
        <w:rPr>
          <w:rFonts w:cstheme="minorHAnsi"/>
          <w:color w:val="000000"/>
        </w:rPr>
      </w:pPr>
      <w:r w:rsidRPr="4809DB74">
        <w:rPr>
          <w:color w:val="000000" w:themeColor="text1"/>
        </w:rPr>
        <w:lastRenderedPageBreak/>
        <w:t>Are the person(s) identified to perform the activities under this contract involved in the survey(s) planning, implementation and data management?</w:t>
      </w:r>
    </w:p>
    <w:p w14:paraId="16E38AD3" w14:textId="5BE1AFA0" w:rsidR="009D0E1D" w:rsidRDefault="009D0E1D" w:rsidP="00B11919">
      <w:pPr>
        <w:autoSpaceDE w:val="0"/>
        <w:autoSpaceDN w:val="0"/>
        <w:spacing w:after="0" w:line="240" w:lineRule="auto"/>
        <w:ind w:left="720" w:firstLine="720"/>
        <w:rPr>
          <w:color w:val="000000"/>
        </w:rPr>
      </w:pPr>
      <w:r w:rsidRPr="4C4EF9A0">
        <w:rPr>
          <w:color w:val="000000" w:themeColor="text1"/>
        </w:rPr>
        <w:t xml:space="preserve">□ </w:t>
      </w:r>
      <w:r w:rsidR="5E17FF60" w:rsidRPr="4C4EF9A0">
        <w:rPr>
          <w:color w:val="000000" w:themeColor="text1"/>
        </w:rPr>
        <w:t>Y</w:t>
      </w:r>
      <w:r w:rsidRPr="4C4EF9A0">
        <w:rPr>
          <w:color w:val="000000" w:themeColor="text1"/>
        </w:rPr>
        <w:t>es</w:t>
      </w:r>
    </w:p>
    <w:p w14:paraId="4E8FF94A" w14:textId="125E9E2A" w:rsidR="009D0E1D" w:rsidRPr="009D0E1D" w:rsidRDefault="009D0E1D" w:rsidP="00B11919">
      <w:pPr>
        <w:autoSpaceDE w:val="0"/>
        <w:autoSpaceDN w:val="0"/>
        <w:spacing w:after="0" w:line="240" w:lineRule="auto"/>
        <w:ind w:left="720" w:firstLine="720"/>
        <w:rPr>
          <w:color w:val="000000"/>
        </w:rPr>
      </w:pPr>
      <w:r w:rsidRPr="4C4EF9A0">
        <w:rPr>
          <w:color w:val="000000" w:themeColor="text1"/>
        </w:rPr>
        <w:t xml:space="preserve">□ </w:t>
      </w:r>
      <w:r w:rsidR="6C34DB82" w:rsidRPr="4C4EF9A0">
        <w:rPr>
          <w:color w:val="000000" w:themeColor="text1"/>
        </w:rPr>
        <w:t>N</w:t>
      </w:r>
      <w:r w:rsidRPr="4C4EF9A0">
        <w:rPr>
          <w:color w:val="000000" w:themeColor="text1"/>
        </w:rPr>
        <w:t xml:space="preserve">o </w:t>
      </w:r>
    </w:p>
    <w:p w14:paraId="6FE7428A" w14:textId="3B2E6447" w:rsidR="00BE4016" w:rsidRPr="00510E5E" w:rsidRDefault="009D0E1D" w:rsidP="00BE4016">
      <w:pPr>
        <w:pStyle w:val="ListParagraph"/>
        <w:numPr>
          <w:ilvl w:val="0"/>
          <w:numId w:val="5"/>
        </w:numPr>
        <w:autoSpaceDE w:val="0"/>
        <w:autoSpaceDN w:val="0"/>
        <w:spacing w:before="100"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If the answer to the question </w:t>
      </w:r>
      <w:r w:rsidR="00B11919">
        <w:rPr>
          <w:rFonts w:cstheme="minorHAnsi"/>
          <w:color w:val="000000"/>
        </w:rPr>
        <w:t>4</w:t>
      </w:r>
      <w:r w:rsidR="0052460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is “yes” please </w:t>
      </w:r>
      <w:r w:rsidR="00DE4E9C" w:rsidRPr="4809DB74">
        <w:rPr>
          <w:color w:val="000000" w:themeColor="text1"/>
        </w:rPr>
        <w:t>specify what tasks they were involved in</w:t>
      </w:r>
      <w:r w:rsidR="00BE4016" w:rsidRPr="00510E5E">
        <w:rPr>
          <w:rFonts w:cstheme="minorHAnsi"/>
          <w:color w:val="000000"/>
        </w:rPr>
        <w:t>.</w:t>
      </w:r>
    </w:p>
    <w:p w14:paraId="15F0A08C" w14:textId="77777777" w:rsidR="00BE4016" w:rsidRPr="00510E5E" w:rsidRDefault="00BE4016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  <w:r w:rsidRPr="00510E5E">
        <w:rPr>
          <w:rFonts w:cstheme="minorHAnsi"/>
        </w:rPr>
        <w:t>Answer:</w:t>
      </w:r>
    </w:p>
    <w:p w14:paraId="4B4BCA70" w14:textId="77777777" w:rsidR="00BE4016" w:rsidRPr="00510E5E" w:rsidRDefault="00BE4016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</w:p>
    <w:p w14:paraId="54A03AE2" w14:textId="5B12E6D2" w:rsidR="00524603" w:rsidRPr="00C02528" w:rsidRDefault="00524603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</w:p>
    <w:p w14:paraId="7B7210AE" w14:textId="3FF27969" w:rsidR="009D0E1D" w:rsidRPr="00524603" w:rsidRDefault="009D0E1D" w:rsidP="00524603">
      <w:pPr>
        <w:autoSpaceDE w:val="0"/>
        <w:autoSpaceDN w:val="0"/>
        <w:spacing w:before="100" w:after="0" w:line="240" w:lineRule="auto"/>
        <w:rPr>
          <w:rFonts w:cstheme="minorHAnsi"/>
          <w:b/>
          <w:color w:val="000000"/>
        </w:rPr>
      </w:pPr>
      <w:r w:rsidRPr="00524603">
        <w:rPr>
          <w:rFonts w:cstheme="minorHAnsi"/>
          <w:b/>
          <w:color w:val="000000"/>
        </w:rPr>
        <w:t xml:space="preserve">Part II: </w:t>
      </w:r>
      <w:r w:rsidR="00524603">
        <w:rPr>
          <w:rFonts w:cstheme="minorHAnsi"/>
          <w:b/>
          <w:color w:val="000000"/>
        </w:rPr>
        <w:t>T</w:t>
      </w:r>
      <w:r w:rsidRPr="00524603">
        <w:rPr>
          <w:rFonts w:cstheme="minorHAnsi"/>
          <w:b/>
          <w:color w:val="000000"/>
        </w:rPr>
        <w:t>he survey</w:t>
      </w:r>
    </w:p>
    <w:p w14:paraId="258B8A16" w14:textId="425E25D4" w:rsidR="00BE4016" w:rsidRPr="00510E5E" w:rsidRDefault="009D0E1D" w:rsidP="00BE4016">
      <w:pPr>
        <w:pStyle w:val="ListParagraph"/>
        <w:numPr>
          <w:ilvl w:val="0"/>
          <w:numId w:val="5"/>
        </w:numPr>
        <w:autoSpaceDE w:val="0"/>
        <w:autoSpaceDN w:val="0"/>
        <w:spacing w:before="100" w:after="0" w:line="240" w:lineRule="auto"/>
        <w:rPr>
          <w:color w:val="000000"/>
        </w:rPr>
      </w:pPr>
      <w:r w:rsidRPr="050CE365">
        <w:rPr>
          <w:color w:val="000000" w:themeColor="text1"/>
        </w:rPr>
        <w:t>Please provide the title of the survey</w:t>
      </w:r>
      <w:r w:rsidR="00E630BC">
        <w:rPr>
          <w:color w:val="000000" w:themeColor="text1"/>
        </w:rPr>
        <w:t>(s)</w:t>
      </w:r>
      <w:r w:rsidR="00BE4016" w:rsidRPr="050CE365">
        <w:rPr>
          <w:color w:val="000000" w:themeColor="text1"/>
        </w:rPr>
        <w:t>.</w:t>
      </w:r>
    </w:p>
    <w:p w14:paraId="753D28BC" w14:textId="77777777" w:rsidR="00BE4016" w:rsidRPr="00510E5E" w:rsidRDefault="00BE4016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  <w:r w:rsidRPr="00510E5E">
        <w:rPr>
          <w:rFonts w:cstheme="minorHAnsi"/>
        </w:rPr>
        <w:t>Answer:</w:t>
      </w:r>
    </w:p>
    <w:p w14:paraId="46509DB9" w14:textId="77777777" w:rsidR="00BE4016" w:rsidRPr="00510E5E" w:rsidRDefault="00BE4016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</w:p>
    <w:p w14:paraId="1DBF8B90" w14:textId="77777777" w:rsidR="00BE4016" w:rsidRPr="00510E5E" w:rsidRDefault="00BE4016" w:rsidP="00C02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</w:p>
    <w:p w14:paraId="58AB181F" w14:textId="5AC6534D" w:rsidR="00AD2D79" w:rsidRPr="00E8010C" w:rsidRDefault="009D0E1D" w:rsidP="00E8010C">
      <w:pPr>
        <w:pStyle w:val="ListParagraph"/>
        <w:numPr>
          <w:ilvl w:val="0"/>
          <w:numId w:val="5"/>
        </w:numPr>
        <w:autoSpaceDE w:val="0"/>
        <w:autoSpaceDN w:val="0"/>
        <w:spacing w:before="100" w:after="0" w:line="240" w:lineRule="auto"/>
        <w:rPr>
          <w:rFonts w:cstheme="minorHAnsi"/>
          <w:color w:val="000000"/>
        </w:rPr>
      </w:pPr>
      <w:r w:rsidRPr="00E8010C">
        <w:rPr>
          <w:rFonts w:cstheme="minorHAnsi"/>
          <w:color w:val="000000"/>
        </w:rPr>
        <w:t xml:space="preserve">Please state which institution(s) is/are the owner(s) of this </w:t>
      </w:r>
      <w:r w:rsidR="008058DE" w:rsidRPr="00E8010C">
        <w:rPr>
          <w:rFonts w:cstheme="minorHAnsi"/>
          <w:color w:val="000000"/>
        </w:rPr>
        <w:t>surve</w:t>
      </w:r>
      <w:r w:rsidR="00884EF5">
        <w:rPr>
          <w:rFonts w:cstheme="minorHAnsi"/>
          <w:color w:val="000000"/>
        </w:rPr>
        <w:t>y data</w:t>
      </w:r>
      <w:r w:rsidRPr="00E8010C">
        <w:rPr>
          <w:rFonts w:cstheme="minorHAnsi"/>
          <w:color w:val="000000"/>
        </w:rPr>
        <w:t>.</w:t>
      </w:r>
    </w:p>
    <w:p w14:paraId="4D2B416B" w14:textId="76DAEE4C" w:rsidR="009D0E1D" w:rsidRDefault="009D0E1D" w:rsidP="00CB0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  <w:r w:rsidRPr="009D0E1D">
        <w:rPr>
          <w:rFonts w:cstheme="minorHAnsi"/>
        </w:rPr>
        <w:t>Answer:</w:t>
      </w:r>
    </w:p>
    <w:p w14:paraId="47F4E0B4" w14:textId="69F687A9" w:rsidR="009D0E1D" w:rsidRDefault="009D0E1D" w:rsidP="00CB0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</w:p>
    <w:p w14:paraId="31BF3D54" w14:textId="77777777" w:rsidR="009D0E1D" w:rsidRDefault="009D0E1D" w:rsidP="00CB0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/>
        <w:rPr>
          <w:rFonts w:cstheme="minorHAnsi"/>
        </w:rPr>
      </w:pPr>
    </w:p>
    <w:p w14:paraId="0C4D815E" w14:textId="2B2851C0" w:rsidR="008058DE" w:rsidRDefault="009D0E1D" w:rsidP="004E562D">
      <w:pPr>
        <w:pStyle w:val="ListParagraph"/>
        <w:numPr>
          <w:ilvl w:val="0"/>
          <w:numId w:val="5"/>
        </w:numPr>
        <w:spacing w:after="0"/>
      </w:pPr>
      <w:r>
        <w:t xml:space="preserve">Please </w:t>
      </w:r>
      <w:r w:rsidR="6E977596">
        <w:t>complete</w:t>
      </w:r>
      <w:r>
        <w:t xml:space="preserve"> the information on the survey</w:t>
      </w:r>
      <w:r w:rsidR="00E630BC">
        <w:rPr>
          <w:rStyle w:val="FootnoteReference"/>
        </w:rPr>
        <w:footnoteReference w:id="4"/>
      </w:r>
      <w:r>
        <w:t>: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106"/>
        <w:gridCol w:w="5244"/>
      </w:tblGrid>
      <w:tr w:rsidR="008058DE" w:rsidRPr="001F160F" w14:paraId="6D01AF0C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13E94E5A" w14:textId="6D721D0C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Country surveyed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786F9DB2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6F27966D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74A54316" w14:textId="7BE8CAFD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Geographical/administrative coverage of the data collection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565B781F" w14:textId="77777777" w:rsidR="008058DE" w:rsidRPr="001F160F" w:rsidRDefault="008058DE" w:rsidP="00524603">
            <w:pPr>
              <w:spacing w:before="60" w:after="60"/>
              <w:rPr>
                <w:rFonts w:cstheme="minorHAnsi"/>
                <w:color w:val="000000"/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National </w:t>
            </w:r>
          </w:p>
          <w:p w14:paraId="030B9A35" w14:textId="6E9AB9A5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>□ Sub-national</w:t>
            </w:r>
          </w:p>
        </w:tc>
      </w:tr>
      <w:tr w:rsidR="008058DE" w:rsidRPr="001F160F" w14:paraId="661A5C9B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5CC2D620" w14:textId="16F92CF9" w:rsidR="008058DE" w:rsidRPr="001F160F" w:rsidRDefault="008058DE" w:rsidP="00DE4E9C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 xml:space="preserve">Name of the </w:t>
            </w:r>
            <w:r w:rsidR="00DE4E9C">
              <w:rPr>
                <w:sz w:val="18"/>
                <w:szCs w:val="20"/>
              </w:rPr>
              <w:t>institution</w:t>
            </w:r>
            <w:r w:rsidRPr="001F160F">
              <w:rPr>
                <w:sz w:val="18"/>
                <w:szCs w:val="20"/>
              </w:rPr>
              <w:t xml:space="preserve"> who performed the field work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399D6437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117FCD8B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1C5FA337" w14:textId="29D388F8" w:rsidR="008058DE" w:rsidRPr="001F160F" w:rsidRDefault="008058DE" w:rsidP="00DE4E9C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18"/>
              </w:rPr>
              <w:t xml:space="preserve">Is the </w:t>
            </w:r>
            <w:r w:rsidR="00E8010C" w:rsidRPr="001F160F">
              <w:rPr>
                <w:sz w:val="18"/>
                <w:szCs w:val="18"/>
              </w:rPr>
              <w:t>survey</w:t>
            </w:r>
            <w:r w:rsidRPr="001F160F">
              <w:rPr>
                <w:sz w:val="18"/>
                <w:szCs w:val="18"/>
              </w:rPr>
              <w:t xml:space="preserve"> part of a rolling programme</w:t>
            </w:r>
            <w:r w:rsidR="00DE4E9C">
              <w:rPr>
                <w:rStyle w:val="FootnoteReference"/>
                <w:sz w:val="18"/>
                <w:szCs w:val="18"/>
              </w:rPr>
              <w:footnoteReference w:id="5"/>
            </w:r>
            <w:r w:rsidRPr="001F160F">
              <w:rPr>
                <w:sz w:val="18"/>
                <w:szCs w:val="18"/>
              </w:rPr>
              <w:t>?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67BF6A9B" w14:textId="7360D9F3" w:rsidR="008058DE" w:rsidRPr="001F160F" w:rsidRDefault="008058DE" w:rsidP="00524603">
            <w:pPr>
              <w:spacing w:before="60" w:after="60"/>
              <w:rPr>
                <w:rFonts w:cstheme="minorHAnsi"/>
                <w:color w:val="000000"/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</w:p>
          <w:p w14:paraId="1C0546F4" w14:textId="77609CB5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8058DE" w:rsidRPr="001F160F" w14:paraId="5EA7D079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6EFD0B3C" w14:textId="72EE233A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Language of the dataset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7CA4F068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7CD73FCC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66F59430" w14:textId="5D6BC072" w:rsidR="008058DE" w:rsidRPr="001F160F" w:rsidRDefault="008058DE" w:rsidP="00DE4E9C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18"/>
              </w:rPr>
              <w:t xml:space="preserve">Access link to the online resource (if </w:t>
            </w:r>
            <w:r w:rsidR="00DE4E9C">
              <w:rPr>
                <w:sz w:val="18"/>
                <w:szCs w:val="18"/>
              </w:rPr>
              <w:t>available</w:t>
            </w:r>
            <w:r w:rsidRPr="001F160F">
              <w:rPr>
                <w:sz w:val="18"/>
                <w:szCs w:val="18"/>
              </w:rPr>
              <w:t>)</w:t>
            </w:r>
            <w:r w:rsidR="00B20166">
              <w:rPr>
                <w:rStyle w:val="FootnoteReference"/>
                <w:sz w:val="18"/>
                <w:szCs w:val="18"/>
              </w:rPr>
              <w:footnoteReference w:id="6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7642D44B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0B3E8ABE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05ADF80D" w14:textId="254F86F3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Dietary assessment method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7E11C84F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6D06C025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68B76D5E" w14:textId="033ADB20" w:rsidR="008058DE" w:rsidRPr="001F160F" w:rsidRDefault="008058DE" w:rsidP="00E8010C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Data collection start date</w:t>
            </w:r>
            <w:r w:rsidR="00E8010C" w:rsidRPr="001F160F">
              <w:rPr>
                <w:sz w:val="18"/>
                <w:szCs w:val="20"/>
              </w:rPr>
              <w:t xml:space="preserve"> (mm/yyyy)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5FEB9D84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2206533A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37063A90" w14:textId="505CC84A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Data collection end date</w:t>
            </w:r>
            <w:r w:rsidR="00E8010C" w:rsidRPr="001F160F">
              <w:rPr>
                <w:sz w:val="18"/>
                <w:szCs w:val="20"/>
              </w:rPr>
              <w:t xml:space="preserve"> (mm/yyyy)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0501682E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5669B529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7CB94B93" w14:textId="0576A318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18"/>
              </w:rPr>
              <w:t>Number of rounds of data collection</w:t>
            </w:r>
            <w:r w:rsidR="00884EF5">
              <w:rPr>
                <w:rStyle w:val="FootnoteReference"/>
                <w:sz w:val="18"/>
                <w:szCs w:val="18"/>
              </w:rPr>
              <w:footnoteReference w:id="7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6B9536F1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44C85A48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390A866B" w14:textId="4D40F81D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Repeated dietary recall/record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343FFFE7" w14:textId="10580C9F" w:rsidR="008058DE" w:rsidRPr="001F160F" w:rsidRDefault="008058DE" w:rsidP="00524603">
            <w:pPr>
              <w:spacing w:before="60" w:after="60"/>
              <w:rPr>
                <w:rFonts w:cstheme="minorHAnsi"/>
                <w:color w:val="000000"/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 xml:space="preserve">□ Yes </w:t>
            </w:r>
            <w:r w:rsidR="00845748">
              <w:rPr>
                <w:rFonts w:cstheme="minorHAnsi"/>
                <w:color w:val="000000"/>
                <w:sz w:val="18"/>
                <w:szCs w:val="20"/>
              </w:rPr>
              <w:t xml:space="preserve">                         </w:t>
            </w:r>
            <w:r w:rsidRPr="001F160F">
              <w:rPr>
                <w:rFonts w:cstheme="minorHAnsi"/>
                <w:color w:val="000000"/>
                <w:sz w:val="18"/>
                <w:szCs w:val="20"/>
              </w:rPr>
              <w:t>□ Yes, on a sub-sample</w:t>
            </w:r>
          </w:p>
          <w:p w14:paraId="63D385FE" w14:textId="1990E8E0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8058DE" w:rsidRPr="001F160F" w14:paraId="4706B3EE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0D2E5F85" w14:textId="072706E0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lastRenderedPageBreak/>
              <w:t>Survey population</w:t>
            </w:r>
            <w:r w:rsidR="00E8010C" w:rsidRPr="001F160F">
              <w:rPr>
                <w:sz w:val="18"/>
                <w:szCs w:val="20"/>
              </w:rPr>
              <w:t xml:space="preserve"> </w:t>
            </w:r>
            <w:r w:rsidR="00E8010C" w:rsidRPr="001F160F">
              <w:rPr>
                <w:i/>
                <w:sz w:val="18"/>
                <w:szCs w:val="20"/>
              </w:rPr>
              <w:t>(e.g. children, pregnant women)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471335E0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6040AA" w:rsidRPr="001F160F" w14:paraId="38E2B141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0CCB60B6" w14:textId="624D905A" w:rsidR="006040AA" w:rsidRPr="001F160F" w:rsidRDefault="66924E23" w:rsidP="00524603">
            <w:pPr>
              <w:spacing w:before="60" w:after="60"/>
              <w:rPr>
                <w:sz w:val="18"/>
                <w:szCs w:val="18"/>
              </w:rPr>
            </w:pPr>
            <w:r w:rsidRPr="476BA6FB">
              <w:rPr>
                <w:sz w:val="18"/>
                <w:szCs w:val="18"/>
              </w:rPr>
              <w:t>Survey population: were there any special selection criteria such as medical conditions, people who eat in the same place, etc.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0DA6FC05" w14:textId="1088BAF6" w:rsidR="006040AA" w:rsidRDefault="006040AA" w:rsidP="257A3D69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257A3D69">
              <w:rPr>
                <w:color w:val="000000" w:themeColor="text1"/>
                <w:sz w:val="18"/>
                <w:szCs w:val="18"/>
              </w:rPr>
              <w:t>□ Yes, please describe:</w:t>
            </w:r>
          </w:p>
          <w:p w14:paraId="7149D7A4" w14:textId="723D5187" w:rsidR="006040AA" w:rsidRPr="001F160F" w:rsidRDefault="006040AA" w:rsidP="006040AA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1F160F" w:rsidRPr="001F160F" w14:paraId="2157878B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33BFB9F9" w14:textId="613008C8" w:rsidR="001F160F" w:rsidRPr="001F160F" w:rsidRDefault="300DE3C2" w:rsidP="00524603">
            <w:pPr>
              <w:spacing w:before="60" w:after="60"/>
              <w:rPr>
                <w:sz w:val="18"/>
                <w:szCs w:val="18"/>
              </w:rPr>
            </w:pPr>
            <w:r w:rsidRPr="4C4EF9A0">
              <w:rPr>
                <w:sz w:val="18"/>
                <w:szCs w:val="18"/>
              </w:rPr>
              <w:t>Typ</w:t>
            </w:r>
            <w:r w:rsidR="47ADD8D0" w:rsidRPr="4C4EF9A0">
              <w:rPr>
                <w:sz w:val="18"/>
                <w:szCs w:val="18"/>
              </w:rPr>
              <w:t>e of area</w:t>
            </w:r>
            <w:r w:rsidRPr="4C4EF9A0">
              <w:rPr>
                <w:sz w:val="18"/>
                <w:szCs w:val="18"/>
              </w:rPr>
              <w:t xml:space="preserve"> covered by the survey </w:t>
            </w:r>
            <w:r w:rsidRPr="4C4EF9A0">
              <w:rPr>
                <w:i/>
                <w:iCs/>
                <w:sz w:val="18"/>
                <w:szCs w:val="18"/>
              </w:rPr>
              <w:t>(e.g. rural, urban, peri-urban)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5D4E5674" w14:textId="77777777" w:rsidR="001F160F" w:rsidRPr="001F160F" w:rsidRDefault="001F160F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2A8B9329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48E2D58F" w14:textId="195C3092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Total sample size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4127AFAF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263DB22F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16ABC790" w14:textId="0C277FA4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Number of different food items in the food list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57139B67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058DE" w:rsidRPr="001F160F" w14:paraId="1944CFBD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3FDF2B0C" w14:textId="71675C97" w:rsidR="008058DE" w:rsidRPr="001F160F" w:rsidRDefault="00524603" w:rsidP="00524603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Number of unique recipes and mixed dishes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6F834040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6040AA" w:rsidRPr="001F160F" w14:paraId="1ED4BD18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12D7B7FE" w14:textId="67863CAA" w:rsidR="006040AA" w:rsidRPr="001F160F" w:rsidRDefault="006040AA" w:rsidP="00524603">
            <w:pPr>
              <w:spacing w:before="60" w:after="60"/>
              <w:rPr>
                <w:sz w:val="18"/>
                <w:szCs w:val="20"/>
              </w:rPr>
            </w:pPr>
            <w:r w:rsidRPr="006040AA">
              <w:rPr>
                <w:sz w:val="18"/>
                <w:szCs w:val="20"/>
              </w:rPr>
              <w:t>Capture of all foods and beverages consumed within 24 hours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2E2149B3" w14:textId="14F72211" w:rsidR="006040AA" w:rsidRPr="001F160F" w:rsidRDefault="006040AA" w:rsidP="006040AA">
            <w:pPr>
              <w:spacing w:before="60" w:after="60"/>
              <w:rPr>
                <w:rFonts w:cstheme="minorHAnsi"/>
                <w:color w:val="000000"/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>□ Yes</w:t>
            </w:r>
          </w:p>
          <w:p w14:paraId="78BA517A" w14:textId="41AF69CC" w:rsidR="006040AA" w:rsidRPr="001F160F" w:rsidRDefault="006040AA" w:rsidP="006040AA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rFonts w:cstheme="minorHAnsi"/>
                <w:color w:val="000000"/>
                <w:sz w:val="18"/>
                <w:szCs w:val="20"/>
              </w:rPr>
              <w:t>□ No</w:t>
            </w:r>
          </w:p>
        </w:tc>
      </w:tr>
      <w:tr w:rsidR="006040AA" w:rsidRPr="001F160F" w14:paraId="0E3BE40D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2F9D5A01" w14:textId="5CDCE39A" w:rsidR="006040AA" w:rsidRDefault="00500775" w:rsidP="00500775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If the answer to the question above was “No”,</w:t>
            </w:r>
            <w:r w:rsidR="006040AA">
              <w:rPr>
                <w:sz w:val="18"/>
                <w:szCs w:val="20"/>
              </w:rPr>
              <w:t xml:space="preserve"> please list those</w:t>
            </w:r>
            <w:r>
              <w:rPr>
                <w:sz w:val="18"/>
                <w:szCs w:val="20"/>
              </w:rPr>
              <w:t xml:space="preserve"> foods and beverages</w:t>
            </w:r>
            <w:r w:rsidR="006040AA">
              <w:rPr>
                <w:sz w:val="18"/>
                <w:szCs w:val="20"/>
              </w:rPr>
              <w:t xml:space="preserve"> which were </w:t>
            </w:r>
            <w:r>
              <w:rPr>
                <w:sz w:val="18"/>
                <w:szCs w:val="20"/>
              </w:rPr>
              <w:t>not captured by the survey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4292A11E" w14:textId="77777777" w:rsidR="006040AA" w:rsidRPr="001F160F" w:rsidRDefault="006040AA" w:rsidP="006040AA">
            <w:pPr>
              <w:spacing w:before="60" w:after="6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8058DE" w:rsidRPr="001F160F" w14:paraId="709083D0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4DBFCC21" w14:textId="17F97CF0" w:rsidR="008058DE" w:rsidRPr="00500775" w:rsidRDefault="00524603" w:rsidP="00524603">
            <w:pPr>
              <w:spacing w:before="60" w:after="60"/>
              <w:rPr>
                <w:i/>
                <w:sz w:val="18"/>
                <w:szCs w:val="18"/>
              </w:rPr>
            </w:pPr>
            <w:r w:rsidRPr="05D3DA82">
              <w:rPr>
                <w:sz w:val="18"/>
                <w:szCs w:val="18"/>
              </w:rPr>
              <w:t>Management of recipes and mixed dishes</w:t>
            </w:r>
            <w:r w:rsidR="00E8010C" w:rsidRPr="05D3DA82">
              <w:rPr>
                <w:sz w:val="18"/>
                <w:szCs w:val="18"/>
              </w:rPr>
              <w:t xml:space="preserve"> </w:t>
            </w:r>
            <w:r w:rsidR="00E8010C" w:rsidRPr="05D3DA82">
              <w:rPr>
                <w:i/>
                <w:sz w:val="18"/>
                <w:szCs w:val="18"/>
              </w:rPr>
              <w:t>(</w:t>
            </w:r>
            <w:r w:rsidR="646FCA35" w:rsidRPr="05D3DA82">
              <w:rPr>
                <w:i/>
                <w:iCs/>
                <w:sz w:val="18"/>
                <w:szCs w:val="18"/>
              </w:rPr>
              <w:t xml:space="preserve">Please provide details, </w:t>
            </w:r>
            <w:r w:rsidR="00A82F46" w:rsidRPr="05D3DA82">
              <w:rPr>
                <w:i/>
                <w:iCs/>
                <w:sz w:val="18"/>
                <w:szCs w:val="18"/>
              </w:rPr>
              <w:t>e.g.</w:t>
            </w:r>
            <w:r w:rsidR="00E8010C" w:rsidRPr="05D3DA82">
              <w:rPr>
                <w:i/>
                <w:sz w:val="18"/>
                <w:szCs w:val="18"/>
              </w:rPr>
              <w:t xml:space="preserve"> use of standard recipes, data on ingredients collected)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5206F923" w14:textId="77777777" w:rsidR="008058DE" w:rsidRPr="001F160F" w:rsidRDefault="008058DE" w:rsidP="00524603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78287D" w:rsidRPr="001F160F" w14:paraId="42C66BC8" w14:textId="77777777" w:rsidTr="476BA6FB">
        <w:tc>
          <w:tcPr>
            <w:tcW w:w="4106" w:type="dxa"/>
            <w:shd w:val="clear" w:color="auto" w:fill="C5E0B3" w:themeFill="accent6" w:themeFillTint="66"/>
          </w:tcPr>
          <w:p w14:paraId="61358595" w14:textId="3F3007CC" w:rsidR="0078287D" w:rsidRPr="001F160F" w:rsidRDefault="0078287D" w:rsidP="0078287D">
            <w:pPr>
              <w:spacing w:before="60" w:after="60"/>
              <w:rPr>
                <w:sz w:val="18"/>
                <w:szCs w:val="20"/>
              </w:rPr>
            </w:pPr>
            <w:r w:rsidRPr="001F160F">
              <w:rPr>
                <w:sz w:val="18"/>
                <w:szCs w:val="20"/>
              </w:rPr>
              <w:t>Presence of compulsory variables (please tick the box next to those which are in your dataset)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303BD6DF" w14:textId="04D610A4" w:rsidR="0078287D" w:rsidRPr="004215D0" w:rsidRDefault="6E134374" w:rsidP="0078287D">
            <w:pPr>
              <w:spacing w:before="60" w:after="60"/>
              <w:rPr>
                <w:rFonts w:eastAsia="Calibri"/>
                <w:color w:val="000000"/>
                <w:sz w:val="18"/>
                <w:szCs w:val="18"/>
              </w:rPr>
            </w:pPr>
            <w:r w:rsidRPr="476BA6FB">
              <w:rPr>
                <w:rFonts w:eastAsia="Calibri"/>
                <w:color w:val="000000" w:themeColor="text1"/>
                <w:sz w:val="18"/>
                <w:szCs w:val="18"/>
              </w:rPr>
              <w:t>□ Country name</w:t>
            </w:r>
          </w:p>
          <w:p w14:paraId="61BDC7B1" w14:textId="697890A9" w:rsidR="0078287D" w:rsidRPr="004215D0" w:rsidRDefault="3EC857CD" w:rsidP="4C4EF9A0">
            <w:pPr>
              <w:spacing w:before="60" w:after="60"/>
              <w:rPr>
                <w:rFonts w:eastAsia="Calibri"/>
                <w:color w:val="000000"/>
                <w:sz w:val="18"/>
                <w:szCs w:val="18"/>
              </w:rPr>
            </w:pPr>
            <w:r w:rsidRPr="4C4EF9A0">
              <w:rPr>
                <w:rFonts w:eastAsia="Calibri"/>
                <w:color w:val="000000" w:themeColor="text1"/>
                <w:sz w:val="18"/>
                <w:szCs w:val="18"/>
              </w:rPr>
              <w:t>□</w:t>
            </w:r>
            <w:r w:rsidR="0078287D" w:rsidRPr="4C4EF9A0">
              <w:rPr>
                <w:rFonts w:eastAsia="Calibri"/>
                <w:color w:val="000000" w:themeColor="text1"/>
                <w:sz w:val="18"/>
                <w:szCs w:val="18"/>
              </w:rPr>
              <w:t xml:space="preserve">Type of </w:t>
            </w:r>
            <w:r w:rsidR="0CB314EF" w:rsidRPr="4C4EF9A0">
              <w:rPr>
                <w:rFonts w:eastAsia="Calibri"/>
                <w:color w:val="000000" w:themeColor="text1"/>
                <w:sz w:val="18"/>
                <w:szCs w:val="18"/>
              </w:rPr>
              <w:t>area</w:t>
            </w:r>
            <w:r w:rsidR="0078287D" w:rsidRPr="4C4EF9A0">
              <w:rPr>
                <w:rFonts w:eastAsia="Calibri"/>
                <w:color w:val="000000" w:themeColor="text1"/>
                <w:sz w:val="18"/>
                <w:szCs w:val="18"/>
              </w:rPr>
              <w:t xml:space="preserve"> in which the subject is living (Rural/urban/peri-urban)</w:t>
            </w:r>
          </w:p>
          <w:p w14:paraId="5F261D77" w14:textId="5EB9CFFB" w:rsidR="78D23E44" w:rsidRDefault="78D23E44" w:rsidP="15FCE474">
            <w:pPr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15FCE474">
              <w:rPr>
                <w:rFonts w:eastAsia="Calibri"/>
                <w:color w:val="000000" w:themeColor="text1"/>
                <w:sz w:val="18"/>
                <w:szCs w:val="18"/>
              </w:rPr>
              <w:t>□ Unique subject identifier (anonymized, if possible)</w:t>
            </w:r>
          </w:p>
          <w:p w14:paraId="48A2C2AB" w14:textId="77777777" w:rsidR="0078287D" w:rsidRPr="004215D0" w:rsidRDefault="0078287D" w:rsidP="0078287D">
            <w:pPr>
              <w:spacing w:before="60" w:after="60"/>
              <w:rPr>
                <w:rFonts w:eastAsia="Calibri"/>
                <w:color w:val="000000"/>
                <w:sz w:val="18"/>
                <w:szCs w:val="20"/>
              </w:rPr>
            </w:pPr>
            <w:r w:rsidRPr="004215D0">
              <w:rPr>
                <w:rFonts w:eastAsia="Calibri"/>
                <w:color w:val="000000"/>
                <w:sz w:val="18"/>
                <w:szCs w:val="20"/>
              </w:rPr>
              <w:t>□ Sex</w:t>
            </w:r>
          </w:p>
          <w:p w14:paraId="2712ED25" w14:textId="65EFEBC9" w:rsidR="0078287D" w:rsidRPr="004215D0" w:rsidRDefault="67F95EDD" w:rsidP="0078287D">
            <w:pPr>
              <w:spacing w:before="60" w:after="60"/>
              <w:rPr>
                <w:rFonts w:eastAsia="Calibri"/>
                <w:color w:val="000000"/>
                <w:sz w:val="18"/>
                <w:szCs w:val="18"/>
              </w:rPr>
            </w:pPr>
            <w:r w:rsidRPr="70162134">
              <w:rPr>
                <w:rFonts w:eastAsia="Calibri"/>
                <w:color w:val="000000" w:themeColor="text1"/>
                <w:sz w:val="18"/>
                <w:szCs w:val="18"/>
              </w:rPr>
              <w:t>□ Age (years)</w:t>
            </w:r>
          </w:p>
          <w:p w14:paraId="1C2061CF" w14:textId="62220C49" w:rsidR="0078287D" w:rsidRPr="004215D0" w:rsidRDefault="0078287D" w:rsidP="0078287D">
            <w:pPr>
              <w:spacing w:before="60" w:after="60"/>
              <w:rPr>
                <w:rFonts w:eastAsia="Calibri"/>
                <w:color w:val="000000"/>
                <w:sz w:val="18"/>
                <w:szCs w:val="18"/>
              </w:rPr>
            </w:pPr>
            <w:r w:rsidRPr="4C4EF9A0">
              <w:rPr>
                <w:rFonts w:eastAsia="Calibri"/>
                <w:color w:val="000000" w:themeColor="text1"/>
                <w:sz w:val="18"/>
                <w:szCs w:val="18"/>
              </w:rPr>
              <w:t>□ Age (months) (if children under 5 years old</w:t>
            </w:r>
            <w:r w:rsidR="42718836" w:rsidRPr="4C4EF9A0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  <w:p w14:paraId="215512F9" w14:textId="1D5AB7DD" w:rsidR="0078287D" w:rsidRPr="004215D0" w:rsidRDefault="0078287D" w:rsidP="0078287D">
            <w:pPr>
              <w:spacing w:before="60" w:after="60"/>
              <w:rPr>
                <w:rFonts w:eastAsia="Calibri"/>
                <w:color w:val="000000"/>
                <w:sz w:val="18"/>
                <w:szCs w:val="18"/>
              </w:rPr>
            </w:pPr>
            <w:r w:rsidRPr="4C4EF9A0">
              <w:rPr>
                <w:rFonts w:eastAsia="Calibri"/>
                <w:color w:val="000000" w:themeColor="text1"/>
                <w:sz w:val="18"/>
                <w:szCs w:val="18"/>
              </w:rPr>
              <w:t xml:space="preserve">□ </w:t>
            </w:r>
            <w:r w:rsidR="1AEE9BC1" w:rsidRPr="4C4EF9A0">
              <w:rPr>
                <w:rFonts w:eastAsia="Calibri"/>
                <w:color w:val="000000" w:themeColor="text1"/>
                <w:sz w:val="18"/>
                <w:szCs w:val="18"/>
              </w:rPr>
              <w:t>Body</w:t>
            </w:r>
            <w:r w:rsidR="3C9AF970" w:rsidRPr="4C4EF9A0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1AEE9BC1" w:rsidRPr="4C4EF9A0">
              <w:rPr>
                <w:rFonts w:eastAsia="Calibri"/>
                <w:color w:val="000000" w:themeColor="text1"/>
                <w:sz w:val="18"/>
                <w:szCs w:val="18"/>
              </w:rPr>
              <w:t>w</w:t>
            </w:r>
            <w:r w:rsidRPr="4C4EF9A0">
              <w:rPr>
                <w:rFonts w:eastAsia="Calibri"/>
                <w:color w:val="000000" w:themeColor="text1"/>
                <w:sz w:val="18"/>
                <w:szCs w:val="18"/>
              </w:rPr>
              <w:t>eight (kg)</w:t>
            </w:r>
          </w:p>
          <w:p w14:paraId="57C5ACF4" w14:textId="0FF35512" w:rsidR="0078287D" w:rsidRDefault="0078287D" w:rsidP="0078287D">
            <w:pPr>
              <w:spacing w:before="60" w:after="60"/>
              <w:rPr>
                <w:rFonts w:eastAsia="Calibri"/>
                <w:color w:val="000000"/>
                <w:sz w:val="18"/>
                <w:szCs w:val="18"/>
              </w:rPr>
            </w:pPr>
            <w:r w:rsidRPr="4C4EF9A0">
              <w:rPr>
                <w:rFonts w:eastAsia="Calibri"/>
                <w:color w:val="000000" w:themeColor="text1"/>
                <w:sz w:val="18"/>
                <w:szCs w:val="18"/>
              </w:rPr>
              <w:t>□ Method used to measure body weight (Measured/self-reported)</w:t>
            </w:r>
          </w:p>
          <w:p w14:paraId="5588E5F4" w14:textId="2F4545E2" w:rsidR="0078287D" w:rsidRPr="00B22605" w:rsidRDefault="0078287D" w:rsidP="0078287D">
            <w:pPr>
              <w:spacing w:before="60" w:after="60"/>
              <w:rPr>
                <w:rFonts w:eastAsia="Calibri" w:cs="Times New Roman"/>
                <w:sz w:val="18"/>
                <w:szCs w:val="18"/>
              </w:rPr>
            </w:pPr>
            <w:r w:rsidRPr="4C4EF9A0">
              <w:rPr>
                <w:rFonts w:eastAsia="Calibri"/>
                <w:color w:val="000000" w:themeColor="text1"/>
                <w:sz w:val="18"/>
                <w:szCs w:val="18"/>
              </w:rPr>
              <w:t xml:space="preserve">□ </w:t>
            </w:r>
            <w:r w:rsidR="34EBC9B8" w:rsidRPr="4C4EF9A0">
              <w:rPr>
                <w:rFonts w:eastAsia="Calibri"/>
                <w:color w:val="000000" w:themeColor="text1"/>
                <w:sz w:val="18"/>
                <w:szCs w:val="18"/>
              </w:rPr>
              <w:t xml:space="preserve">Number of </w:t>
            </w:r>
            <w:r w:rsidR="6045C810" w:rsidRPr="4C4EF9A0">
              <w:rPr>
                <w:rFonts w:eastAsia="Calibri" w:cs="Times New Roman"/>
                <w:sz w:val="18"/>
                <w:szCs w:val="18"/>
              </w:rPr>
              <w:t>s</w:t>
            </w:r>
            <w:r w:rsidRPr="4C4EF9A0">
              <w:rPr>
                <w:rFonts w:eastAsia="Calibri" w:cs="Times New Roman"/>
                <w:sz w:val="18"/>
                <w:szCs w:val="18"/>
              </w:rPr>
              <w:t>urvey day</w:t>
            </w:r>
            <w:r w:rsidR="7D18F82F" w:rsidRPr="4C4EF9A0">
              <w:rPr>
                <w:rFonts w:eastAsia="Calibri" w:cs="Times New Roman"/>
                <w:sz w:val="18"/>
                <w:szCs w:val="18"/>
              </w:rPr>
              <w:t>s</w:t>
            </w:r>
            <w:r w:rsidRPr="4C4EF9A0">
              <w:rPr>
                <w:rFonts w:eastAsia="Calibri" w:cs="Times New Roman"/>
                <w:sz w:val="18"/>
                <w:szCs w:val="18"/>
              </w:rPr>
              <w:t xml:space="preserve">  </w:t>
            </w:r>
          </w:p>
          <w:p w14:paraId="7FEAAF42" w14:textId="1504FB08" w:rsidR="0078287D" w:rsidRPr="00B22605" w:rsidRDefault="0078287D" w:rsidP="0078287D">
            <w:pPr>
              <w:spacing w:before="60" w:after="60"/>
              <w:rPr>
                <w:rFonts w:eastAsia="Calibri" w:cs="Times New Roman"/>
                <w:sz w:val="18"/>
                <w:szCs w:val="18"/>
              </w:rPr>
            </w:pPr>
            <w:r w:rsidRPr="4C4EF9A0">
              <w:rPr>
                <w:rFonts w:eastAsia="Calibri"/>
                <w:color w:val="000000" w:themeColor="text1"/>
                <w:sz w:val="18"/>
                <w:szCs w:val="18"/>
              </w:rPr>
              <w:t xml:space="preserve">□ </w:t>
            </w:r>
            <w:r w:rsidR="7CBDAA39" w:rsidRPr="4C4EF9A0">
              <w:rPr>
                <w:rFonts w:eastAsia="Calibri"/>
                <w:color w:val="000000" w:themeColor="text1"/>
                <w:sz w:val="18"/>
                <w:szCs w:val="18"/>
              </w:rPr>
              <w:t>Date (y</w:t>
            </w:r>
            <w:r w:rsidRPr="4C4EF9A0">
              <w:rPr>
                <w:rFonts w:eastAsia="Calibri" w:cs="Times New Roman"/>
                <w:sz w:val="18"/>
                <w:szCs w:val="18"/>
              </w:rPr>
              <w:t>ear</w:t>
            </w:r>
            <w:r w:rsidR="2800345B" w:rsidRPr="4C4EF9A0">
              <w:rPr>
                <w:rFonts w:eastAsia="Calibri" w:cs="Times New Roman"/>
                <w:sz w:val="18"/>
                <w:szCs w:val="18"/>
              </w:rPr>
              <w:t>)</w:t>
            </w:r>
            <w:r w:rsidRPr="4C4EF9A0">
              <w:rPr>
                <w:rFonts w:eastAsia="Calibri" w:cs="Times New Roman"/>
                <w:sz w:val="18"/>
                <w:szCs w:val="18"/>
              </w:rPr>
              <w:t xml:space="preserve"> of consumption </w:t>
            </w:r>
          </w:p>
          <w:p w14:paraId="69526D36" w14:textId="77777777" w:rsidR="0078287D" w:rsidRPr="00B22605" w:rsidRDefault="0078287D" w:rsidP="0078287D">
            <w:pPr>
              <w:spacing w:before="60" w:after="60"/>
              <w:rPr>
                <w:rFonts w:eastAsia="Calibri" w:cs="Times New Roman"/>
                <w:sz w:val="18"/>
                <w:szCs w:val="20"/>
              </w:rPr>
            </w:pPr>
            <w:r w:rsidRPr="004215D0">
              <w:rPr>
                <w:rFonts w:eastAsia="Calibri"/>
                <w:color w:val="000000"/>
                <w:sz w:val="18"/>
                <w:szCs w:val="20"/>
              </w:rPr>
              <w:t xml:space="preserve">□ </w:t>
            </w:r>
            <w:r w:rsidRPr="00B22605">
              <w:rPr>
                <w:rFonts w:eastAsia="Calibri" w:cs="Times New Roman"/>
                <w:sz w:val="18"/>
                <w:szCs w:val="20"/>
              </w:rPr>
              <w:t xml:space="preserve">Food name </w:t>
            </w:r>
          </w:p>
          <w:p w14:paraId="1A34A2BC" w14:textId="278F393B" w:rsidR="0078287D" w:rsidRPr="00B22605" w:rsidRDefault="0078287D" w:rsidP="0078287D">
            <w:pPr>
              <w:spacing w:before="60" w:after="60"/>
              <w:rPr>
                <w:rFonts w:eastAsia="Calibri" w:cs="Times New Roman"/>
                <w:sz w:val="18"/>
                <w:szCs w:val="18"/>
              </w:rPr>
            </w:pPr>
            <w:r w:rsidRPr="4C4EF9A0">
              <w:rPr>
                <w:rFonts w:eastAsia="Calibri"/>
                <w:color w:val="000000" w:themeColor="text1"/>
                <w:sz w:val="18"/>
                <w:szCs w:val="18"/>
              </w:rPr>
              <w:t xml:space="preserve">□ </w:t>
            </w:r>
            <w:r w:rsidRPr="4C4EF9A0">
              <w:rPr>
                <w:rFonts w:eastAsia="Calibri" w:cs="Times New Roman"/>
                <w:sz w:val="18"/>
                <w:szCs w:val="18"/>
              </w:rPr>
              <w:t xml:space="preserve">Food amount </w:t>
            </w:r>
            <w:r w:rsidR="63E010F6" w:rsidRPr="4C4EF9A0">
              <w:rPr>
                <w:rFonts w:eastAsia="Calibri" w:cs="Times New Roman"/>
                <w:sz w:val="18"/>
                <w:szCs w:val="18"/>
              </w:rPr>
              <w:t>(grams)</w:t>
            </w:r>
          </w:p>
          <w:p w14:paraId="7053D246" w14:textId="77777777" w:rsidR="0078287D" w:rsidRDefault="0078287D" w:rsidP="0078287D">
            <w:pPr>
              <w:spacing w:before="60" w:after="60"/>
              <w:rPr>
                <w:rFonts w:eastAsia="Calibri" w:cs="Times New Roman"/>
                <w:sz w:val="18"/>
                <w:szCs w:val="20"/>
              </w:rPr>
            </w:pPr>
            <w:r w:rsidRPr="004215D0">
              <w:rPr>
                <w:rFonts w:eastAsia="Calibri"/>
                <w:color w:val="000000"/>
                <w:sz w:val="18"/>
                <w:szCs w:val="20"/>
              </w:rPr>
              <w:t xml:space="preserve">□ </w:t>
            </w:r>
            <w:r w:rsidRPr="00B22605">
              <w:rPr>
                <w:rFonts w:eastAsia="Calibri" w:cs="Times New Roman"/>
                <w:sz w:val="18"/>
                <w:szCs w:val="20"/>
              </w:rPr>
              <w:t>Energy (Kcal)</w:t>
            </w:r>
          </w:p>
          <w:p w14:paraId="5D528BB4" w14:textId="1B1DB5A4" w:rsidR="0078287D" w:rsidRPr="001F160F" w:rsidRDefault="0078287D" w:rsidP="4C4EF9A0">
            <w:pPr>
              <w:spacing w:before="60" w:after="60"/>
              <w:jc w:val="left"/>
              <w:rPr>
                <w:rFonts w:eastAsia="Calibri" w:cs="Times New Roman"/>
                <w:sz w:val="18"/>
                <w:szCs w:val="18"/>
              </w:rPr>
            </w:pPr>
            <w:r w:rsidRPr="4C4EF9A0">
              <w:rPr>
                <w:rFonts w:eastAsia="Calibri"/>
                <w:color w:val="000000" w:themeColor="text1"/>
                <w:sz w:val="18"/>
                <w:szCs w:val="18"/>
              </w:rPr>
              <w:t xml:space="preserve">□ </w:t>
            </w:r>
            <w:r w:rsidRPr="4C4EF9A0">
              <w:rPr>
                <w:rFonts w:eastAsia="Calibri" w:cs="Times New Roman"/>
                <w:sz w:val="18"/>
                <w:szCs w:val="18"/>
              </w:rPr>
              <w:t>Macro</w:t>
            </w:r>
            <w:r w:rsidR="60239F3C" w:rsidRPr="4C4EF9A0">
              <w:rPr>
                <w:rFonts w:eastAsia="Calibri" w:cs="Times New Roman"/>
                <w:sz w:val="18"/>
                <w:szCs w:val="18"/>
              </w:rPr>
              <w:t>nutrients</w:t>
            </w:r>
            <w:r w:rsidR="76DB45F7" w:rsidRPr="4C4EF9A0">
              <w:rPr>
                <w:rFonts w:eastAsia="Calibri" w:cs="Times New Roman"/>
                <w:sz w:val="18"/>
                <w:szCs w:val="18"/>
              </w:rPr>
              <w:t xml:space="preserve"> and</w:t>
            </w:r>
            <w:r w:rsidR="7D6679A6" w:rsidRPr="4C4EF9A0">
              <w:rPr>
                <w:rFonts w:eastAsia="Calibri" w:cs="Times New Roman"/>
                <w:sz w:val="18"/>
                <w:szCs w:val="18"/>
              </w:rPr>
              <w:t xml:space="preserve"> m</w:t>
            </w:r>
            <w:r w:rsidRPr="4C4EF9A0">
              <w:rPr>
                <w:rFonts w:eastAsia="Calibri" w:cs="Times New Roman"/>
                <w:sz w:val="18"/>
                <w:szCs w:val="18"/>
              </w:rPr>
              <w:t xml:space="preserve">icronutrients </w:t>
            </w:r>
          </w:p>
        </w:tc>
      </w:tr>
    </w:tbl>
    <w:p w14:paraId="41EC3377" w14:textId="77DFBCAE" w:rsidR="00732203" w:rsidRPr="0098566C" w:rsidRDefault="00732203" w:rsidP="00845748">
      <w:pPr>
        <w:rPr>
          <w:rFonts w:cstheme="minorHAnsi"/>
          <w:sz w:val="20"/>
          <w:szCs w:val="20"/>
        </w:rPr>
      </w:pPr>
    </w:p>
    <w:sectPr w:rsidR="00732203" w:rsidRPr="0098566C" w:rsidSect="00845748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29D59" w16cex:dateUtc="2021-04-27T12:25:00Z"/>
  <w16cex:commentExtensible w16cex:durableId="24329D65" w16cex:dateUtc="2021-04-27T12:25:00Z"/>
  <w16cex:commentExtensible w16cex:durableId="2432A05C" w16cex:dateUtc="2021-04-27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ADEDD3" w16cid:durableId="24329D59"/>
  <w16cid:commentId w16cid:paraId="7CC4EE8B" w16cid:durableId="24329D65"/>
  <w16cid:commentId w16cid:paraId="00100821" w16cid:durableId="2432A0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C9D53" w14:textId="77777777" w:rsidR="00F72212" w:rsidRDefault="00F72212" w:rsidP="003E3267">
      <w:pPr>
        <w:spacing w:after="0" w:line="240" w:lineRule="auto"/>
      </w:pPr>
      <w:r>
        <w:separator/>
      </w:r>
    </w:p>
  </w:endnote>
  <w:endnote w:type="continuationSeparator" w:id="0">
    <w:p w14:paraId="60CF32DB" w14:textId="77777777" w:rsidR="00F72212" w:rsidRDefault="00F72212" w:rsidP="003E3267">
      <w:pPr>
        <w:spacing w:after="0" w:line="240" w:lineRule="auto"/>
      </w:pPr>
      <w:r>
        <w:continuationSeparator/>
      </w:r>
    </w:p>
  </w:endnote>
  <w:endnote w:type="continuationNotice" w:id="1">
    <w:p w14:paraId="0EA42E14" w14:textId="77777777" w:rsidR="00F72212" w:rsidRDefault="00F72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2F4CC" w14:textId="77777777" w:rsidR="00604040" w:rsidRPr="0007731C" w:rsidRDefault="00604040" w:rsidP="0007731C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CF15" w14:textId="15F7EB2B" w:rsidR="00604040" w:rsidRPr="0007731C" w:rsidRDefault="00604040" w:rsidP="0007731C">
    <w:pPr>
      <w:pStyle w:val="CommentText"/>
      <w:jc w:val="center"/>
      <w:rPr>
        <w:b/>
      </w:rPr>
    </w:pPr>
    <w:r w:rsidRPr="0007731C">
      <w:rPr>
        <w:b/>
      </w:rPr>
      <w:t>Knowledge is a GIFT: share your data with others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38CFA" w14:textId="77777777" w:rsidR="00F72212" w:rsidRDefault="00F72212" w:rsidP="003E3267">
      <w:pPr>
        <w:spacing w:after="0" w:line="240" w:lineRule="auto"/>
      </w:pPr>
      <w:r>
        <w:separator/>
      </w:r>
    </w:p>
  </w:footnote>
  <w:footnote w:type="continuationSeparator" w:id="0">
    <w:p w14:paraId="70B1AF16" w14:textId="77777777" w:rsidR="00F72212" w:rsidRDefault="00F72212" w:rsidP="003E3267">
      <w:pPr>
        <w:spacing w:after="0" w:line="240" w:lineRule="auto"/>
      </w:pPr>
      <w:r>
        <w:continuationSeparator/>
      </w:r>
    </w:p>
  </w:footnote>
  <w:footnote w:type="continuationNotice" w:id="1">
    <w:p w14:paraId="1650AF17" w14:textId="77777777" w:rsidR="00F72212" w:rsidRDefault="00F72212">
      <w:pPr>
        <w:spacing w:after="0" w:line="240" w:lineRule="auto"/>
      </w:pPr>
    </w:p>
  </w:footnote>
  <w:footnote w:id="2">
    <w:p w14:paraId="504AD43B" w14:textId="1608B9A1" w:rsidR="00604040" w:rsidRPr="008239D7" w:rsidRDefault="00604040">
      <w:pPr>
        <w:pStyle w:val="FootnoteText"/>
        <w:rPr>
          <w:sz w:val="18"/>
        </w:rPr>
      </w:pPr>
      <w:r w:rsidRPr="008239D7">
        <w:rPr>
          <w:sz w:val="18"/>
          <w:vertAlign w:val="superscript"/>
        </w:rPr>
        <w:footnoteRef/>
      </w:r>
      <w:r w:rsidRPr="008239D7">
        <w:rPr>
          <w:sz w:val="18"/>
        </w:rPr>
        <w:t xml:space="preserve"> FAO will provide required training and guidance to support the technical aspects of the tasks</w:t>
      </w:r>
    </w:p>
  </w:footnote>
  <w:footnote w:id="3">
    <w:p w14:paraId="73DBAE5F" w14:textId="46E1BE1F" w:rsidR="00604040" w:rsidRDefault="00604040">
      <w:pPr>
        <w:pStyle w:val="FootnoteText"/>
      </w:pPr>
      <w:r w:rsidRPr="008239D7">
        <w:rPr>
          <w:sz w:val="18"/>
          <w:vertAlign w:val="superscript"/>
        </w:rPr>
        <w:footnoteRef/>
      </w:r>
      <w:r w:rsidRPr="008239D7">
        <w:rPr>
          <w:sz w:val="18"/>
        </w:rPr>
        <w:t xml:space="preserve"> it is not permitted to sub-contract or use funds to hire additiona</w:t>
      </w:r>
      <w:r>
        <w:rPr>
          <w:sz w:val="18"/>
        </w:rPr>
        <w:t>l personnel to perform the work</w:t>
      </w:r>
    </w:p>
  </w:footnote>
  <w:footnote w:id="4">
    <w:p w14:paraId="6A2C812B" w14:textId="5FEE18BA" w:rsidR="00604040" w:rsidRPr="00B20166" w:rsidRDefault="00604040">
      <w:pPr>
        <w:pStyle w:val="FootnoteText"/>
        <w:rPr>
          <w:sz w:val="18"/>
        </w:rPr>
      </w:pPr>
      <w:r w:rsidRPr="00B20166">
        <w:rPr>
          <w:rStyle w:val="FootnoteReference"/>
          <w:sz w:val="18"/>
        </w:rPr>
        <w:footnoteRef/>
      </w:r>
      <w:r w:rsidRPr="00B20166">
        <w:rPr>
          <w:sz w:val="18"/>
        </w:rPr>
        <w:t xml:space="preserve"> If you are applying with more than 1 dataset, please copy the table and fill the information for each dataset separately</w:t>
      </w:r>
    </w:p>
  </w:footnote>
  <w:footnote w:id="5">
    <w:p w14:paraId="3BCAC70C" w14:textId="14F25D14" w:rsidR="00604040" w:rsidRDefault="006040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4E9C">
        <w:rPr>
          <w:sz w:val="18"/>
        </w:rPr>
        <w:t>If the survey is implemented periodically, every certain number of years as a part of a long-term programme</w:t>
      </w:r>
    </w:p>
  </w:footnote>
  <w:footnote w:id="6">
    <w:p w14:paraId="016B5014" w14:textId="7F390BCA" w:rsidR="00604040" w:rsidRDefault="00604040">
      <w:pPr>
        <w:pStyle w:val="FootnoteText"/>
      </w:pPr>
      <w:r w:rsidRPr="00B20166">
        <w:rPr>
          <w:rStyle w:val="FootnoteReference"/>
          <w:sz w:val="18"/>
        </w:rPr>
        <w:footnoteRef/>
      </w:r>
      <w:r w:rsidRPr="00B20166">
        <w:rPr>
          <w:sz w:val="18"/>
        </w:rPr>
        <w:t xml:space="preserve"> An online resource could be any publication related to your survey or the survey data already available for download from other databases</w:t>
      </w:r>
    </w:p>
  </w:footnote>
  <w:footnote w:id="7">
    <w:p w14:paraId="335B7555" w14:textId="65B483E5" w:rsidR="00604040" w:rsidRDefault="006040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690A">
        <w:rPr>
          <w:sz w:val="18"/>
        </w:rPr>
        <w:t>If the data was collected multiple times on the same population over different seasons or clear separated time, each data collection is considered one round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AA7F" w14:textId="158CCBC4" w:rsidR="00604040" w:rsidRPr="0007731C" w:rsidRDefault="00604040" w:rsidP="0007731C">
    <w:pPr>
      <w:pStyle w:val="Header"/>
      <w:jc w:val="center"/>
      <w:rPr>
        <w:b/>
        <w:color w:val="385623" w:themeColor="accent6" w:themeShade="80"/>
        <w:sz w:val="20"/>
      </w:rPr>
    </w:pPr>
    <w:r w:rsidRPr="0007731C">
      <w:rPr>
        <w:b/>
        <w:color w:val="385623" w:themeColor="accent6" w:themeShade="80"/>
        <w:sz w:val="20"/>
      </w:rPr>
      <w:t>FAO/WHO GIFT</w:t>
    </w:r>
    <w:r w:rsidRPr="0007731C">
      <w:rPr>
        <w:b/>
        <w:color w:val="385623" w:themeColor="accent6" w:themeShade="80"/>
        <w:sz w:val="20"/>
      </w:rPr>
      <w:tab/>
    </w:r>
    <w:r w:rsidRPr="0007731C">
      <w:rPr>
        <w:b/>
        <w:color w:val="385623" w:themeColor="accent6" w:themeShade="80"/>
        <w:sz w:val="20"/>
      </w:rPr>
      <w:tab/>
    </w:r>
    <w:r w:rsidR="00C02528">
      <w:rPr>
        <w:b/>
        <w:color w:val="385623" w:themeColor="accent6" w:themeShade="80"/>
        <w:sz w:val="20"/>
      </w:rPr>
      <w:t>Call for 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10C4" w14:textId="0DBCBE73" w:rsidR="007C5D40" w:rsidRDefault="007C5D40" w:rsidP="007C5D40">
    <w:pPr>
      <w:pStyle w:val="Header"/>
      <w:spacing w:after="120"/>
      <w:ind w:right="-624"/>
    </w:pPr>
    <w:r w:rsidRPr="007C5D40">
      <w:rPr>
        <w:noProof/>
      </w:rPr>
      <w:drawing>
        <wp:inline distT="0" distB="0" distL="0" distR="0" wp14:anchorId="1A508368" wp14:editId="60E7565B">
          <wp:extent cx="1779240" cy="720000"/>
          <wp:effectExtent l="0" t="0" r="0" b="4445"/>
          <wp:docPr id="3" name="Picture 3" descr="C:\Users\Balcerzak\Food and Agriculture Organization\ESN - FAO-WHO-GIFT\01.FAO\FAO logo\FAO_logo_Blue_3line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cerzak\Food and Agriculture Organization\ESN - FAO-WHO-GIFT\01.FAO\FAO logo\FAO_logo_Blue_3lines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4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78E"/>
    <w:multiLevelType w:val="hybridMultilevel"/>
    <w:tmpl w:val="64C4323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385623" w:themeColor="accent6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869"/>
    <w:multiLevelType w:val="hybridMultilevel"/>
    <w:tmpl w:val="F7483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85623" w:themeColor="accent6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B70"/>
    <w:multiLevelType w:val="hybridMultilevel"/>
    <w:tmpl w:val="905A63A6"/>
    <w:lvl w:ilvl="0" w:tplc="2F72B946">
      <w:start w:val="1"/>
      <w:numFmt w:val="decimal"/>
      <w:lvlText w:val="%1."/>
      <w:lvlJc w:val="left"/>
      <w:pPr>
        <w:ind w:left="720" w:hanging="360"/>
      </w:pPr>
    </w:lvl>
    <w:lvl w:ilvl="1" w:tplc="5E405928">
      <w:start w:val="1"/>
      <w:numFmt w:val="lowerLetter"/>
      <w:lvlText w:val="%2."/>
      <w:lvlJc w:val="left"/>
      <w:pPr>
        <w:ind w:left="1440" w:hanging="360"/>
      </w:pPr>
    </w:lvl>
    <w:lvl w:ilvl="2" w:tplc="CEB0E7E2">
      <w:start w:val="1"/>
      <w:numFmt w:val="lowerRoman"/>
      <w:lvlText w:val="%3."/>
      <w:lvlJc w:val="right"/>
      <w:pPr>
        <w:ind w:left="2160" w:hanging="180"/>
      </w:pPr>
    </w:lvl>
    <w:lvl w:ilvl="3" w:tplc="69041B48">
      <w:start w:val="1"/>
      <w:numFmt w:val="decimal"/>
      <w:lvlText w:val="%4."/>
      <w:lvlJc w:val="left"/>
      <w:pPr>
        <w:ind w:left="2880" w:hanging="360"/>
      </w:pPr>
    </w:lvl>
    <w:lvl w:ilvl="4" w:tplc="E15E51DE">
      <w:start w:val="1"/>
      <w:numFmt w:val="lowerLetter"/>
      <w:lvlText w:val="%5."/>
      <w:lvlJc w:val="left"/>
      <w:pPr>
        <w:ind w:left="3600" w:hanging="360"/>
      </w:pPr>
    </w:lvl>
    <w:lvl w:ilvl="5" w:tplc="476C5D2C">
      <w:start w:val="1"/>
      <w:numFmt w:val="lowerRoman"/>
      <w:lvlText w:val="%6."/>
      <w:lvlJc w:val="right"/>
      <w:pPr>
        <w:ind w:left="4320" w:hanging="180"/>
      </w:pPr>
    </w:lvl>
    <w:lvl w:ilvl="6" w:tplc="D5A6CB46">
      <w:start w:val="1"/>
      <w:numFmt w:val="decimal"/>
      <w:lvlText w:val="%7."/>
      <w:lvlJc w:val="left"/>
      <w:pPr>
        <w:ind w:left="5040" w:hanging="360"/>
      </w:pPr>
    </w:lvl>
    <w:lvl w:ilvl="7" w:tplc="E2324E20">
      <w:start w:val="1"/>
      <w:numFmt w:val="lowerLetter"/>
      <w:lvlText w:val="%8."/>
      <w:lvlJc w:val="left"/>
      <w:pPr>
        <w:ind w:left="5760" w:hanging="360"/>
      </w:pPr>
    </w:lvl>
    <w:lvl w:ilvl="8" w:tplc="AB008C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22DE"/>
    <w:multiLevelType w:val="hybridMultilevel"/>
    <w:tmpl w:val="BC28CDAA"/>
    <w:lvl w:ilvl="0" w:tplc="34784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85623" w:themeColor="accent6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7EC4"/>
    <w:multiLevelType w:val="hybridMultilevel"/>
    <w:tmpl w:val="8F96D062"/>
    <w:lvl w:ilvl="0" w:tplc="BABAE558">
      <w:start w:val="1"/>
      <w:numFmt w:val="decimal"/>
      <w:lvlText w:val="%1."/>
      <w:lvlJc w:val="left"/>
      <w:pPr>
        <w:ind w:left="720" w:hanging="360"/>
      </w:pPr>
      <w:rPr>
        <w:b/>
        <w:color w:val="385623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144C"/>
    <w:multiLevelType w:val="hybridMultilevel"/>
    <w:tmpl w:val="F698E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4CF7"/>
    <w:multiLevelType w:val="hybridMultilevel"/>
    <w:tmpl w:val="A61AA14A"/>
    <w:lvl w:ilvl="0" w:tplc="3D0E989C">
      <w:start w:val="1"/>
      <w:numFmt w:val="decimal"/>
      <w:lvlText w:val="%1."/>
      <w:lvlJc w:val="left"/>
      <w:pPr>
        <w:ind w:left="720" w:hanging="360"/>
      </w:pPr>
    </w:lvl>
    <w:lvl w:ilvl="1" w:tplc="2AB6FAC0">
      <w:start w:val="1"/>
      <w:numFmt w:val="lowerLetter"/>
      <w:lvlText w:val="%2."/>
      <w:lvlJc w:val="left"/>
      <w:pPr>
        <w:ind w:left="1440" w:hanging="360"/>
      </w:pPr>
    </w:lvl>
    <w:lvl w:ilvl="2" w:tplc="19AAFFFA">
      <w:start w:val="1"/>
      <w:numFmt w:val="lowerRoman"/>
      <w:lvlText w:val="%3."/>
      <w:lvlJc w:val="right"/>
      <w:pPr>
        <w:ind w:left="2160" w:hanging="180"/>
      </w:pPr>
    </w:lvl>
    <w:lvl w:ilvl="3" w:tplc="ADDEBE9A">
      <w:start w:val="1"/>
      <w:numFmt w:val="decimal"/>
      <w:lvlText w:val="%4."/>
      <w:lvlJc w:val="left"/>
      <w:pPr>
        <w:ind w:left="2880" w:hanging="360"/>
      </w:pPr>
    </w:lvl>
    <w:lvl w:ilvl="4" w:tplc="AF40AF9C">
      <w:start w:val="1"/>
      <w:numFmt w:val="lowerLetter"/>
      <w:lvlText w:val="%5."/>
      <w:lvlJc w:val="left"/>
      <w:pPr>
        <w:ind w:left="3600" w:hanging="360"/>
      </w:pPr>
    </w:lvl>
    <w:lvl w:ilvl="5" w:tplc="9AFEB29C">
      <w:start w:val="1"/>
      <w:numFmt w:val="lowerRoman"/>
      <w:lvlText w:val="%6."/>
      <w:lvlJc w:val="right"/>
      <w:pPr>
        <w:ind w:left="4320" w:hanging="180"/>
      </w:pPr>
    </w:lvl>
    <w:lvl w:ilvl="6" w:tplc="963AC66C">
      <w:start w:val="1"/>
      <w:numFmt w:val="decimal"/>
      <w:lvlText w:val="%7."/>
      <w:lvlJc w:val="left"/>
      <w:pPr>
        <w:ind w:left="5040" w:hanging="360"/>
      </w:pPr>
    </w:lvl>
    <w:lvl w:ilvl="7" w:tplc="CF1A92BE">
      <w:start w:val="1"/>
      <w:numFmt w:val="lowerLetter"/>
      <w:lvlText w:val="%8."/>
      <w:lvlJc w:val="left"/>
      <w:pPr>
        <w:ind w:left="5760" w:hanging="360"/>
      </w:pPr>
    </w:lvl>
    <w:lvl w:ilvl="8" w:tplc="F19447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A6A00"/>
    <w:multiLevelType w:val="hybridMultilevel"/>
    <w:tmpl w:val="4C164EFE"/>
    <w:lvl w:ilvl="0" w:tplc="AE4413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74E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27DFC"/>
    <w:multiLevelType w:val="hybridMultilevel"/>
    <w:tmpl w:val="FDD21888"/>
    <w:lvl w:ilvl="0" w:tplc="AE4413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74E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C6769"/>
    <w:multiLevelType w:val="hybridMultilevel"/>
    <w:tmpl w:val="E7CAB1AC"/>
    <w:lvl w:ilvl="0" w:tplc="9CAAC688">
      <w:start w:val="1"/>
      <w:numFmt w:val="decimal"/>
      <w:lvlText w:val="%1."/>
      <w:lvlJc w:val="left"/>
      <w:pPr>
        <w:ind w:left="720" w:hanging="360"/>
      </w:pPr>
    </w:lvl>
    <w:lvl w:ilvl="1" w:tplc="F6F6E05C">
      <w:start w:val="1"/>
      <w:numFmt w:val="lowerLetter"/>
      <w:lvlText w:val="%2."/>
      <w:lvlJc w:val="left"/>
      <w:pPr>
        <w:ind w:left="1440" w:hanging="360"/>
      </w:pPr>
    </w:lvl>
    <w:lvl w:ilvl="2" w:tplc="CFDA6F14">
      <w:start w:val="1"/>
      <w:numFmt w:val="lowerRoman"/>
      <w:lvlText w:val="%3."/>
      <w:lvlJc w:val="right"/>
      <w:pPr>
        <w:ind w:left="2160" w:hanging="180"/>
      </w:pPr>
    </w:lvl>
    <w:lvl w:ilvl="3" w:tplc="E536C842">
      <w:start w:val="1"/>
      <w:numFmt w:val="decimal"/>
      <w:lvlText w:val="%4."/>
      <w:lvlJc w:val="left"/>
      <w:pPr>
        <w:ind w:left="2880" w:hanging="360"/>
      </w:pPr>
    </w:lvl>
    <w:lvl w:ilvl="4" w:tplc="2A0A2FC8">
      <w:start w:val="1"/>
      <w:numFmt w:val="lowerLetter"/>
      <w:lvlText w:val="%5."/>
      <w:lvlJc w:val="left"/>
      <w:pPr>
        <w:ind w:left="3600" w:hanging="360"/>
      </w:pPr>
    </w:lvl>
    <w:lvl w:ilvl="5" w:tplc="576A1074">
      <w:start w:val="1"/>
      <w:numFmt w:val="lowerRoman"/>
      <w:lvlText w:val="%6."/>
      <w:lvlJc w:val="right"/>
      <w:pPr>
        <w:ind w:left="4320" w:hanging="180"/>
      </w:pPr>
    </w:lvl>
    <w:lvl w:ilvl="6" w:tplc="939A0060">
      <w:start w:val="1"/>
      <w:numFmt w:val="decimal"/>
      <w:lvlText w:val="%7."/>
      <w:lvlJc w:val="left"/>
      <w:pPr>
        <w:ind w:left="5040" w:hanging="360"/>
      </w:pPr>
    </w:lvl>
    <w:lvl w:ilvl="7" w:tplc="D6AC21A6">
      <w:start w:val="1"/>
      <w:numFmt w:val="lowerLetter"/>
      <w:lvlText w:val="%8."/>
      <w:lvlJc w:val="left"/>
      <w:pPr>
        <w:ind w:left="5760" w:hanging="360"/>
      </w:pPr>
    </w:lvl>
    <w:lvl w:ilvl="8" w:tplc="6882C9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681E"/>
    <w:multiLevelType w:val="hybridMultilevel"/>
    <w:tmpl w:val="6DFA9DC4"/>
    <w:lvl w:ilvl="0" w:tplc="1696ED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85623" w:themeColor="accent6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8F"/>
    <w:rsid w:val="00020536"/>
    <w:rsid w:val="000301D5"/>
    <w:rsid w:val="000760E9"/>
    <w:rsid w:val="0007731C"/>
    <w:rsid w:val="000868CA"/>
    <w:rsid w:val="000D7D63"/>
    <w:rsid w:val="000F6EF7"/>
    <w:rsid w:val="00100765"/>
    <w:rsid w:val="00188DB8"/>
    <w:rsid w:val="001A11A3"/>
    <w:rsid w:val="001D1F13"/>
    <w:rsid w:val="001D7159"/>
    <w:rsid w:val="001F160F"/>
    <w:rsid w:val="00233C95"/>
    <w:rsid w:val="00285A77"/>
    <w:rsid w:val="00294738"/>
    <w:rsid w:val="002C235A"/>
    <w:rsid w:val="002C7342"/>
    <w:rsid w:val="002C78E7"/>
    <w:rsid w:val="00367B5F"/>
    <w:rsid w:val="003B2A94"/>
    <w:rsid w:val="003C565D"/>
    <w:rsid w:val="003C6469"/>
    <w:rsid w:val="003D1D6B"/>
    <w:rsid w:val="003E3267"/>
    <w:rsid w:val="004230D3"/>
    <w:rsid w:val="00457B0A"/>
    <w:rsid w:val="004660F9"/>
    <w:rsid w:val="00473825"/>
    <w:rsid w:val="004C224D"/>
    <w:rsid w:val="004D2687"/>
    <w:rsid w:val="004E562D"/>
    <w:rsid w:val="00500775"/>
    <w:rsid w:val="00513BE8"/>
    <w:rsid w:val="00524603"/>
    <w:rsid w:val="0054469E"/>
    <w:rsid w:val="0056044A"/>
    <w:rsid w:val="00572223"/>
    <w:rsid w:val="00580E4C"/>
    <w:rsid w:val="0058136D"/>
    <w:rsid w:val="005974FA"/>
    <w:rsid w:val="005B323E"/>
    <w:rsid w:val="005B67F1"/>
    <w:rsid w:val="005E58C5"/>
    <w:rsid w:val="00604040"/>
    <w:rsid w:val="006040AA"/>
    <w:rsid w:val="006067E4"/>
    <w:rsid w:val="006622A3"/>
    <w:rsid w:val="006654FA"/>
    <w:rsid w:val="00665C93"/>
    <w:rsid w:val="006B61B2"/>
    <w:rsid w:val="006C2539"/>
    <w:rsid w:val="006D79B3"/>
    <w:rsid w:val="006F32CB"/>
    <w:rsid w:val="00702E70"/>
    <w:rsid w:val="00732203"/>
    <w:rsid w:val="00745C2F"/>
    <w:rsid w:val="007727F0"/>
    <w:rsid w:val="007824CB"/>
    <w:rsid w:val="0078287D"/>
    <w:rsid w:val="007B02AB"/>
    <w:rsid w:val="007B4B3B"/>
    <w:rsid w:val="007C5D40"/>
    <w:rsid w:val="007D5A36"/>
    <w:rsid w:val="007E1181"/>
    <w:rsid w:val="007E216A"/>
    <w:rsid w:val="007E458F"/>
    <w:rsid w:val="007E69A6"/>
    <w:rsid w:val="007F1482"/>
    <w:rsid w:val="007F1B44"/>
    <w:rsid w:val="00803F5C"/>
    <w:rsid w:val="008058DE"/>
    <w:rsid w:val="00813B13"/>
    <w:rsid w:val="008239D7"/>
    <w:rsid w:val="0084317E"/>
    <w:rsid w:val="00845748"/>
    <w:rsid w:val="008501BB"/>
    <w:rsid w:val="0086458C"/>
    <w:rsid w:val="00872BB7"/>
    <w:rsid w:val="0088264B"/>
    <w:rsid w:val="00884EF5"/>
    <w:rsid w:val="008968B8"/>
    <w:rsid w:val="008A4A3B"/>
    <w:rsid w:val="008E2208"/>
    <w:rsid w:val="008E57B4"/>
    <w:rsid w:val="00912321"/>
    <w:rsid w:val="00914F1F"/>
    <w:rsid w:val="0091505B"/>
    <w:rsid w:val="00923510"/>
    <w:rsid w:val="00924CCE"/>
    <w:rsid w:val="00947B26"/>
    <w:rsid w:val="0098566C"/>
    <w:rsid w:val="0099316C"/>
    <w:rsid w:val="009B4BCC"/>
    <w:rsid w:val="009D0E1D"/>
    <w:rsid w:val="009D6395"/>
    <w:rsid w:val="009E4491"/>
    <w:rsid w:val="009F1C0F"/>
    <w:rsid w:val="009F23BA"/>
    <w:rsid w:val="00A06525"/>
    <w:rsid w:val="00A17E49"/>
    <w:rsid w:val="00A226C2"/>
    <w:rsid w:val="00A64A15"/>
    <w:rsid w:val="00A7487A"/>
    <w:rsid w:val="00A82F46"/>
    <w:rsid w:val="00A842D5"/>
    <w:rsid w:val="00A964FB"/>
    <w:rsid w:val="00AA09BA"/>
    <w:rsid w:val="00AA417C"/>
    <w:rsid w:val="00AB7579"/>
    <w:rsid w:val="00AD2D79"/>
    <w:rsid w:val="00AE3CCB"/>
    <w:rsid w:val="00AF0D0A"/>
    <w:rsid w:val="00B11919"/>
    <w:rsid w:val="00B20166"/>
    <w:rsid w:val="00B224EC"/>
    <w:rsid w:val="00B24D73"/>
    <w:rsid w:val="00B403DE"/>
    <w:rsid w:val="00B475AC"/>
    <w:rsid w:val="00B53755"/>
    <w:rsid w:val="00B9355B"/>
    <w:rsid w:val="00BA4215"/>
    <w:rsid w:val="00BD7CD9"/>
    <w:rsid w:val="00BE1A16"/>
    <w:rsid w:val="00BE1BD2"/>
    <w:rsid w:val="00BE2706"/>
    <w:rsid w:val="00BE4016"/>
    <w:rsid w:val="00BF556D"/>
    <w:rsid w:val="00C00312"/>
    <w:rsid w:val="00C02528"/>
    <w:rsid w:val="00C0FB55"/>
    <w:rsid w:val="00C104B1"/>
    <w:rsid w:val="00C17F87"/>
    <w:rsid w:val="00C33922"/>
    <w:rsid w:val="00C51987"/>
    <w:rsid w:val="00C7585F"/>
    <w:rsid w:val="00C91C1F"/>
    <w:rsid w:val="00CB0EAA"/>
    <w:rsid w:val="00CB29EF"/>
    <w:rsid w:val="00CE3F9F"/>
    <w:rsid w:val="00CF5C60"/>
    <w:rsid w:val="00D13BEE"/>
    <w:rsid w:val="00D16E9E"/>
    <w:rsid w:val="00DA479A"/>
    <w:rsid w:val="00DB5F5C"/>
    <w:rsid w:val="00DB7EBD"/>
    <w:rsid w:val="00DC0C26"/>
    <w:rsid w:val="00DC76D3"/>
    <w:rsid w:val="00DD242E"/>
    <w:rsid w:val="00DE4E9C"/>
    <w:rsid w:val="00E33D6C"/>
    <w:rsid w:val="00E4690A"/>
    <w:rsid w:val="00E630BC"/>
    <w:rsid w:val="00E8010C"/>
    <w:rsid w:val="00EB7D38"/>
    <w:rsid w:val="00F17522"/>
    <w:rsid w:val="00F57613"/>
    <w:rsid w:val="00F577F5"/>
    <w:rsid w:val="00F72212"/>
    <w:rsid w:val="00F74EA3"/>
    <w:rsid w:val="00FF7371"/>
    <w:rsid w:val="00FF7CE4"/>
    <w:rsid w:val="01029F3E"/>
    <w:rsid w:val="010B6C1B"/>
    <w:rsid w:val="017EC3B3"/>
    <w:rsid w:val="01A3663E"/>
    <w:rsid w:val="0217C45F"/>
    <w:rsid w:val="02A10805"/>
    <w:rsid w:val="02AF411F"/>
    <w:rsid w:val="0353D8DF"/>
    <w:rsid w:val="043F3AF3"/>
    <w:rsid w:val="04633AA3"/>
    <w:rsid w:val="04659FD4"/>
    <w:rsid w:val="050CE365"/>
    <w:rsid w:val="0512EACC"/>
    <w:rsid w:val="057ED7AC"/>
    <w:rsid w:val="05AF3686"/>
    <w:rsid w:val="05D3DA82"/>
    <w:rsid w:val="05E070D5"/>
    <w:rsid w:val="05F4AB9C"/>
    <w:rsid w:val="062EC20E"/>
    <w:rsid w:val="066C6854"/>
    <w:rsid w:val="06DF4C1E"/>
    <w:rsid w:val="0856A2A1"/>
    <w:rsid w:val="08750A49"/>
    <w:rsid w:val="08E2EF08"/>
    <w:rsid w:val="08E4706A"/>
    <w:rsid w:val="08FF7204"/>
    <w:rsid w:val="09D09501"/>
    <w:rsid w:val="09E16F04"/>
    <w:rsid w:val="0A5C3DC3"/>
    <w:rsid w:val="0ADCB09A"/>
    <w:rsid w:val="0C63612E"/>
    <w:rsid w:val="0C9C6FFB"/>
    <w:rsid w:val="0CB314EF"/>
    <w:rsid w:val="0CC2AFE2"/>
    <w:rsid w:val="0D784A3D"/>
    <w:rsid w:val="0D9325E5"/>
    <w:rsid w:val="0E0AFAEC"/>
    <w:rsid w:val="0F316681"/>
    <w:rsid w:val="100B359F"/>
    <w:rsid w:val="10118F5F"/>
    <w:rsid w:val="1065B4FA"/>
    <w:rsid w:val="10984FE0"/>
    <w:rsid w:val="110DA428"/>
    <w:rsid w:val="115EF573"/>
    <w:rsid w:val="120FA630"/>
    <w:rsid w:val="1315329C"/>
    <w:rsid w:val="138EA8F9"/>
    <w:rsid w:val="13C688FA"/>
    <w:rsid w:val="13F92B15"/>
    <w:rsid w:val="1573D019"/>
    <w:rsid w:val="15FCE474"/>
    <w:rsid w:val="16B15A50"/>
    <w:rsid w:val="175B37B6"/>
    <w:rsid w:val="17AF1F97"/>
    <w:rsid w:val="182515B0"/>
    <w:rsid w:val="18CC9C38"/>
    <w:rsid w:val="19561FE0"/>
    <w:rsid w:val="19ED7244"/>
    <w:rsid w:val="1A3524E5"/>
    <w:rsid w:val="1A792D41"/>
    <w:rsid w:val="1AEE9BC1"/>
    <w:rsid w:val="1AFD5F63"/>
    <w:rsid w:val="1B0D0D1A"/>
    <w:rsid w:val="1B6FE48A"/>
    <w:rsid w:val="1C25D9C3"/>
    <w:rsid w:val="1C8F5095"/>
    <w:rsid w:val="1E5665DB"/>
    <w:rsid w:val="1ED0A7A1"/>
    <w:rsid w:val="1EEFB3F9"/>
    <w:rsid w:val="1F25CB90"/>
    <w:rsid w:val="1F3B955C"/>
    <w:rsid w:val="1F45E5BF"/>
    <w:rsid w:val="1FF5493B"/>
    <w:rsid w:val="20224AAB"/>
    <w:rsid w:val="20918A19"/>
    <w:rsid w:val="20B82C00"/>
    <w:rsid w:val="20C744DF"/>
    <w:rsid w:val="212C09E4"/>
    <w:rsid w:val="21FD74CA"/>
    <w:rsid w:val="229FA313"/>
    <w:rsid w:val="232C9408"/>
    <w:rsid w:val="234E1914"/>
    <w:rsid w:val="234E956C"/>
    <w:rsid w:val="235EE809"/>
    <w:rsid w:val="242602AE"/>
    <w:rsid w:val="242ECFDA"/>
    <w:rsid w:val="24AAE8B0"/>
    <w:rsid w:val="24AC6AD3"/>
    <w:rsid w:val="24D28C99"/>
    <w:rsid w:val="24E9E975"/>
    <w:rsid w:val="2547497F"/>
    <w:rsid w:val="2567AC51"/>
    <w:rsid w:val="257A3D69"/>
    <w:rsid w:val="260D667C"/>
    <w:rsid w:val="26ABDDD0"/>
    <w:rsid w:val="26B98B34"/>
    <w:rsid w:val="27A65A24"/>
    <w:rsid w:val="2800345B"/>
    <w:rsid w:val="2809B0AD"/>
    <w:rsid w:val="28419369"/>
    <w:rsid w:val="2862E63C"/>
    <w:rsid w:val="2895CCF1"/>
    <w:rsid w:val="297959B3"/>
    <w:rsid w:val="2A7288AE"/>
    <w:rsid w:val="2A94E6A2"/>
    <w:rsid w:val="2AB52010"/>
    <w:rsid w:val="2AEEA8DD"/>
    <w:rsid w:val="2AF41C1F"/>
    <w:rsid w:val="2BEFFD90"/>
    <w:rsid w:val="2C00F3A3"/>
    <w:rsid w:val="2C16F3D7"/>
    <w:rsid w:val="2C7CE206"/>
    <w:rsid w:val="2D32586D"/>
    <w:rsid w:val="2E311BB0"/>
    <w:rsid w:val="2E430E61"/>
    <w:rsid w:val="2E7C48A7"/>
    <w:rsid w:val="2E90CBBB"/>
    <w:rsid w:val="2F04BD6E"/>
    <w:rsid w:val="2F848EAE"/>
    <w:rsid w:val="2FECEBEB"/>
    <w:rsid w:val="300DE3C2"/>
    <w:rsid w:val="3010C779"/>
    <w:rsid w:val="303489A2"/>
    <w:rsid w:val="30A44A42"/>
    <w:rsid w:val="32345D0A"/>
    <w:rsid w:val="32A719E1"/>
    <w:rsid w:val="32E73EB5"/>
    <w:rsid w:val="32F978CC"/>
    <w:rsid w:val="3351C380"/>
    <w:rsid w:val="34268EC6"/>
    <w:rsid w:val="34A69F11"/>
    <w:rsid w:val="34EBC9B8"/>
    <w:rsid w:val="35428DFC"/>
    <w:rsid w:val="355E1BF9"/>
    <w:rsid w:val="35621B7C"/>
    <w:rsid w:val="363292CA"/>
    <w:rsid w:val="366ADBB9"/>
    <w:rsid w:val="372B48C9"/>
    <w:rsid w:val="37508147"/>
    <w:rsid w:val="382EE19E"/>
    <w:rsid w:val="393E2203"/>
    <w:rsid w:val="396CB4FA"/>
    <w:rsid w:val="3AA0BDA0"/>
    <w:rsid w:val="3B6F0663"/>
    <w:rsid w:val="3B71C20E"/>
    <w:rsid w:val="3B773C49"/>
    <w:rsid w:val="3BD3E7DC"/>
    <w:rsid w:val="3C9AF970"/>
    <w:rsid w:val="3CA06EC9"/>
    <w:rsid w:val="3D5987B8"/>
    <w:rsid w:val="3E067F41"/>
    <w:rsid w:val="3EC857CD"/>
    <w:rsid w:val="3EDA0B4E"/>
    <w:rsid w:val="3F7B5461"/>
    <w:rsid w:val="403ACC9A"/>
    <w:rsid w:val="409A4175"/>
    <w:rsid w:val="40B3073D"/>
    <w:rsid w:val="423C0FC6"/>
    <w:rsid w:val="42718836"/>
    <w:rsid w:val="42DD425C"/>
    <w:rsid w:val="43329925"/>
    <w:rsid w:val="4422C1C0"/>
    <w:rsid w:val="451C4890"/>
    <w:rsid w:val="454C6AFE"/>
    <w:rsid w:val="4586078D"/>
    <w:rsid w:val="45C025B8"/>
    <w:rsid w:val="4651CD50"/>
    <w:rsid w:val="476BA6FB"/>
    <w:rsid w:val="47ADD8D0"/>
    <w:rsid w:val="4852ADE3"/>
    <w:rsid w:val="4903ED1C"/>
    <w:rsid w:val="4957EAFD"/>
    <w:rsid w:val="49905F79"/>
    <w:rsid w:val="49D54A13"/>
    <w:rsid w:val="49D6DDCE"/>
    <w:rsid w:val="49D86755"/>
    <w:rsid w:val="4A603D68"/>
    <w:rsid w:val="4BBD83DE"/>
    <w:rsid w:val="4C4EF9A0"/>
    <w:rsid w:val="4D357A40"/>
    <w:rsid w:val="4D9C40E2"/>
    <w:rsid w:val="4EFE2F08"/>
    <w:rsid w:val="4FCA5B90"/>
    <w:rsid w:val="4FDCF80A"/>
    <w:rsid w:val="4FDD26BD"/>
    <w:rsid w:val="4FFD94F7"/>
    <w:rsid w:val="502FA8AB"/>
    <w:rsid w:val="51027A57"/>
    <w:rsid w:val="511B763D"/>
    <w:rsid w:val="5140EFF5"/>
    <w:rsid w:val="51903D5B"/>
    <w:rsid w:val="51F2AC3C"/>
    <w:rsid w:val="530D7E4C"/>
    <w:rsid w:val="53208855"/>
    <w:rsid w:val="53296CE5"/>
    <w:rsid w:val="5347E187"/>
    <w:rsid w:val="537F8538"/>
    <w:rsid w:val="539631E4"/>
    <w:rsid w:val="5413F030"/>
    <w:rsid w:val="542AE0FA"/>
    <w:rsid w:val="542BE26F"/>
    <w:rsid w:val="54B1CF26"/>
    <w:rsid w:val="54E6E44F"/>
    <w:rsid w:val="552B49ED"/>
    <w:rsid w:val="55FAE363"/>
    <w:rsid w:val="5694311C"/>
    <w:rsid w:val="56A848B3"/>
    <w:rsid w:val="56BEC86F"/>
    <w:rsid w:val="56D2E383"/>
    <w:rsid w:val="57AA3BC6"/>
    <w:rsid w:val="57B21979"/>
    <w:rsid w:val="5856EE34"/>
    <w:rsid w:val="58E5ABD0"/>
    <w:rsid w:val="58F75B3F"/>
    <w:rsid w:val="592D5554"/>
    <w:rsid w:val="59DC04C8"/>
    <w:rsid w:val="5AA52DB7"/>
    <w:rsid w:val="5BDB1687"/>
    <w:rsid w:val="5C482969"/>
    <w:rsid w:val="5CA62A0B"/>
    <w:rsid w:val="5CD1E2C2"/>
    <w:rsid w:val="5D3BE751"/>
    <w:rsid w:val="5E17FF60"/>
    <w:rsid w:val="5ED35A53"/>
    <w:rsid w:val="5ED7B7B2"/>
    <w:rsid w:val="5F707566"/>
    <w:rsid w:val="60239F3C"/>
    <w:rsid w:val="6045C810"/>
    <w:rsid w:val="62ED5FF7"/>
    <w:rsid w:val="630CC06F"/>
    <w:rsid w:val="63E010F6"/>
    <w:rsid w:val="63F4D7E8"/>
    <w:rsid w:val="63F5BB97"/>
    <w:rsid w:val="64475100"/>
    <w:rsid w:val="64498446"/>
    <w:rsid w:val="646FCA35"/>
    <w:rsid w:val="64F11410"/>
    <w:rsid w:val="666695D6"/>
    <w:rsid w:val="66924E23"/>
    <w:rsid w:val="66C5B914"/>
    <w:rsid w:val="67051F78"/>
    <w:rsid w:val="67C86BC4"/>
    <w:rsid w:val="67F95EDD"/>
    <w:rsid w:val="696D1D60"/>
    <w:rsid w:val="696EB563"/>
    <w:rsid w:val="6979F6CE"/>
    <w:rsid w:val="69BDADC4"/>
    <w:rsid w:val="69D30E01"/>
    <w:rsid w:val="69F331AA"/>
    <w:rsid w:val="6A1FC72E"/>
    <w:rsid w:val="6AFBCFF2"/>
    <w:rsid w:val="6B57AA74"/>
    <w:rsid w:val="6BA9BDFF"/>
    <w:rsid w:val="6BF04624"/>
    <w:rsid w:val="6C34DB82"/>
    <w:rsid w:val="6C5FADA9"/>
    <w:rsid w:val="6D3CA4BB"/>
    <w:rsid w:val="6E134374"/>
    <w:rsid w:val="6E50583E"/>
    <w:rsid w:val="6E83D919"/>
    <w:rsid w:val="6E977596"/>
    <w:rsid w:val="6ED7966C"/>
    <w:rsid w:val="6EDFC532"/>
    <w:rsid w:val="6EE920FE"/>
    <w:rsid w:val="7000BF81"/>
    <w:rsid w:val="7008D6D9"/>
    <w:rsid w:val="70162134"/>
    <w:rsid w:val="70168BD3"/>
    <w:rsid w:val="71084A75"/>
    <w:rsid w:val="71491B97"/>
    <w:rsid w:val="71E4E95C"/>
    <w:rsid w:val="72424DF6"/>
    <w:rsid w:val="729EF989"/>
    <w:rsid w:val="73BD8DF9"/>
    <w:rsid w:val="74F9FB79"/>
    <w:rsid w:val="7572CA09"/>
    <w:rsid w:val="75D21236"/>
    <w:rsid w:val="76DB45F7"/>
    <w:rsid w:val="77BA6EDB"/>
    <w:rsid w:val="77C734D0"/>
    <w:rsid w:val="78D23E44"/>
    <w:rsid w:val="794D55E8"/>
    <w:rsid w:val="7A2124EF"/>
    <w:rsid w:val="7A24A8E0"/>
    <w:rsid w:val="7A48A19D"/>
    <w:rsid w:val="7AA33937"/>
    <w:rsid w:val="7B406EC6"/>
    <w:rsid w:val="7B46A6F7"/>
    <w:rsid w:val="7B61BE1A"/>
    <w:rsid w:val="7BB82E55"/>
    <w:rsid w:val="7C011A12"/>
    <w:rsid w:val="7C1CD288"/>
    <w:rsid w:val="7C2EA914"/>
    <w:rsid w:val="7C7D568D"/>
    <w:rsid w:val="7C8DD0BD"/>
    <w:rsid w:val="7CBDAA39"/>
    <w:rsid w:val="7D18F82F"/>
    <w:rsid w:val="7D23D064"/>
    <w:rsid w:val="7D2563FB"/>
    <w:rsid w:val="7D418DAE"/>
    <w:rsid w:val="7D6679A6"/>
    <w:rsid w:val="7D92724C"/>
    <w:rsid w:val="7E0E4174"/>
    <w:rsid w:val="7E543819"/>
    <w:rsid w:val="7F3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D9D3B"/>
  <w15:chartTrackingRefBased/>
  <w15:docId w15:val="{3B06A61E-A000-4863-9588-3B0B6954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0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603"/>
    <w:pPr>
      <w:pBdr>
        <w:top w:val="single" w:sz="24" w:space="0" w:color="538135" w:themeColor="accent6" w:themeShade="BF"/>
        <w:left w:val="single" w:sz="24" w:space="0" w:color="538135" w:themeColor="accent6" w:themeShade="BF"/>
        <w:bottom w:val="single" w:sz="24" w:space="0" w:color="538135" w:themeColor="accent6" w:themeShade="BF"/>
        <w:right w:val="single" w:sz="24" w:space="0" w:color="538135" w:themeColor="accent6" w:themeShade="BF"/>
      </w:pBdr>
      <w:shd w:val="clear" w:color="auto" w:fill="538135" w:themeFill="accent6" w:themeFillShade="BF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3F9F"/>
    <w:pPr>
      <w:keepNext/>
      <w:keepLines/>
      <w:pBdr>
        <w:top w:val="single" w:sz="24" w:space="0" w:color="C5E0B3" w:themeColor="accent6" w:themeTint="66"/>
        <w:left w:val="single" w:sz="24" w:space="0" w:color="C5E0B3" w:themeColor="accent6" w:themeTint="66"/>
        <w:bottom w:val="single" w:sz="24" w:space="0" w:color="C5E0B3" w:themeColor="accent6" w:themeTint="66"/>
        <w:right w:val="single" w:sz="24" w:space="0" w:color="C5E0B3" w:themeColor="accent6" w:themeTint="66"/>
      </w:pBdr>
      <w:shd w:val="clear" w:color="auto" w:fill="C5E0B3" w:themeFill="accent6" w:themeFillTint="66"/>
      <w:spacing w:before="360"/>
      <w:outlineLvl w:val="1"/>
    </w:pPr>
    <w:rPr>
      <w:rFonts w:asciiTheme="majorHAnsi" w:eastAsiaTheme="majorEastAsia" w:hAnsiTheme="majorHAnsi" w:cstheme="majorBidi"/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603"/>
    <w:rPr>
      <w:rFonts w:eastAsiaTheme="minorEastAsia"/>
      <w:caps/>
      <w:color w:val="FFFFFF" w:themeColor="background1"/>
      <w:spacing w:val="15"/>
      <w:shd w:val="clear" w:color="auto" w:fill="538135" w:themeFill="accent6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7E45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E4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2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2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32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3F9F"/>
    <w:rPr>
      <w:rFonts w:asciiTheme="majorHAnsi" w:eastAsiaTheme="majorEastAsia" w:hAnsiTheme="majorHAnsi" w:cstheme="majorBidi"/>
      <w:b/>
      <w:caps/>
      <w:spacing w:val="15"/>
      <w:sz w:val="26"/>
      <w:szCs w:val="26"/>
      <w:shd w:val="clear" w:color="auto" w:fill="C5E0B3" w:themeFill="accent6" w:themeFillTint="66"/>
      <w:lang w:val="en-GB"/>
    </w:rPr>
  </w:style>
  <w:style w:type="table" w:styleId="TableGrid">
    <w:name w:val="Table Grid"/>
    <w:basedOn w:val="TableNormal"/>
    <w:uiPriority w:val="39"/>
    <w:rsid w:val="0080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D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F160F"/>
    <w:rPr>
      <w:b/>
      <w:bCs/>
    </w:rPr>
  </w:style>
  <w:style w:type="character" w:styleId="IntenseReference">
    <w:name w:val="Intense Reference"/>
    <w:uiPriority w:val="32"/>
    <w:qFormat/>
    <w:rsid w:val="001F160F"/>
    <w:rPr>
      <w:rFonts w:ascii="Arial Black" w:hAnsi="Arial Black"/>
      <w:b/>
      <w:bCs/>
      <w:smallCaps/>
      <w:color w:val="385623" w:themeColor="accent6" w:themeShade="80"/>
      <w:spacing w:val="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0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5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E70"/>
  </w:style>
  <w:style w:type="paragraph" w:styleId="Footer">
    <w:name w:val="footer"/>
    <w:basedOn w:val="Normal"/>
    <w:link w:val="FooterChar"/>
    <w:uiPriority w:val="99"/>
    <w:unhideWhenUsed/>
    <w:rsid w:val="0070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70"/>
  </w:style>
  <w:style w:type="paragraph" w:styleId="Revision">
    <w:name w:val="Revision"/>
    <w:hidden/>
    <w:uiPriority w:val="99"/>
    <w:semiHidden/>
    <w:rsid w:val="003D1D6B"/>
    <w:pPr>
      <w:spacing w:after="0" w:line="240" w:lineRule="auto"/>
    </w:pPr>
  </w:style>
  <w:style w:type="paragraph" w:styleId="NoSpacing">
    <w:name w:val="No Spacing"/>
    <w:uiPriority w:val="1"/>
    <w:qFormat/>
    <w:rsid w:val="005B67F1"/>
    <w:pPr>
      <w:spacing w:after="0" w:line="240" w:lineRule="auto"/>
      <w:jc w:val="both"/>
    </w:pPr>
    <w:rPr>
      <w:rFonts w:ascii="Calibri" w:eastAsia="Times New Roman" w:hAnsi="Calibri" w:cs="Calibri"/>
      <w:color w:val="1F497D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helpdesk.worldbank.org/knowledgebase/articles/90651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CA890C81B9D4FB3C982477EF57575" ma:contentTypeVersion="12" ma:contentTypeDescription="Create a new document." ma:contentTypeScope="" ma:versionID="e79b3de38e964318a6b9c440c7d056ed">
  <xsd:schema xmlns:xsd="http://www.w3.org/2001/XMLSchema" xmlns:xs="http://www.w3.org/2001/XMLSchema" xmlns:p="http://schemas.microsoft.com/office/2006/metadata/properties" xmlns:ns2="17f6f9a6-9bcd-47af-b84c-a498efc17967" xmlns:ns3="b6a3b5e8-9a5d-48de-8dd4-71f80e1de32d" targetNamespace="http://schemas.microsoft.com/office/2006/metadata/properties" ma:root="true" ma:fieldsID="37319d0e8732182df4ab2e4afaedb889" ns2:_="" ns3:_="">
    <xsd:import namespace="17f6f9a6-9bcd-47af-b84c-a498efc17967"/>
    <xsd:import namespace="b6a3b5e8-9a5d-48de-8dd4-71f80e1de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6f9a6-9bcd-47af-b84c-a498efc17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3b5e8-9a5d-48de-8dd4-71f80e1de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C5DA-13AA-4A32-B4DF-775FC04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FD93B-E3E0-4BA1-AD40-4C743825FBC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6a3b5e8-9a5d-48de-8dd4-71f80e1de32d"/>
    <ds:schemaRef ds:uri="http://purl.org/dc/elements/1.1/"/>
    <ds:schemaRef ds:uri="http://schemas.microsoft.com/office/2006/metadata/properties"/>
    <ds:schemaRef ds:uri="17f6f9a6-9bcd-47af-b84c-a498efc179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66362-F864-48E8-9190-052B4432A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6f9a6-9bcd-47af-b84c-a498efc17967"/>
    <ds:schemaRef ds:uri="b6a3b5e8-9a5d-48de-8dd4-71f80e1de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97F2C-B532-436D-8B06-1F287956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Balcerzak, Agnieszka (ESN)</dc:creator>
  <cp:keywords/>
  <dc:description/>
  <cp:lastModifiedBy>Balcerzak, Agnieszka (ESN)</cp:lastModifiedBy>
  <cp:revision>3</cp:revision>
  <cp:lastPrinted>2021-04-28T19:21:00Z</cp:lastPrinted>
  <dcterms:created xsi:type="dcterms:W3CDTF">2021-04-29T13:51:00Z</dcterms:created>
  <dcterms:modified xsi:type="dcterms:W3CDTF">2021-04-29T13:53:00Z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0x010100528CA890C81B9D4FB3C982477EF57575</vt:lpwstr>
  </property>
</Properties>
</file>