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711AE" w14:textId="77777777" w:rsidR="00582828" w:rsidRDefault="00582828" w:rsidP="00582828">
      <w:bookmarkStart w:id="0" w:name="_GoBack"/>
      <w:bookmarkEnd w:id="0"/>
      <w:r w:rsidRPr="001B3D81">
        <w:rPr>
          <w:rFonts w:ascii="Cambria Math" w:hAnsi="Cambria Math" w:cs="Times New Roman"/>
          <w:noProof/>
          <w:color w:val="44546A" w:themeColor="text2"/>
          <w:sz w:val="24"/>
          <w:szCs w:val="24"/>
          <w:shd w:val="clear" w:color="auto" w:fill="FFFFFF"/>
          <w:lang w:val="en-US"/>
        </w:rPr>
        <w:drawing>
          <wp:inline distT="0" distB="0" distL="0" distR="0" wp14:anchorId="10FDF39E" wp14:editId="7977A43D">
            <wp:extent cx="839753" cy="705136"/>
            <wp:effectExtent l="0" t="0" r="0" b="0"/>
            <wp:docPr id="2" name="Afbeelding 2" descr="C:\Users\The Food Bridge\Downloads\logo fin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e Food Bridge\Downloads\logo final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36" cy="71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rFonts w:ascii="Abadi" w:hAnsi="Abadi"/>
          <w:noProof/>
          <w:sz w:val="24"/>
          <w:szCs w:val="24"/>
          <w:lang w:val="en-US"/>
        </w:rPr>
        <w:drawing>
          <wp:inline distT="0" distB="0" distL="0" distR="0" wp14:anchorId="7DE4A451" wp14:editId="4780AC17">
            <wp:extent cx="2529474" cy="342265"/>
            <wp:effectExtent l="0" t="0" r="4445" b="635"/>
            <wp:docPr id="820883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83040" name="Picture 8208830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219" cy="36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val="en-US"/>
        </w:rPr>
        <w:drawing>
          <wp:inline distT="0" distB="0" distL="0" distR="0" wp14:anchorId="2E56C127" wp14:editId="5A6411F7">
            <wp:extent cx="476250" cy="476250"/>
            <wp:effectExtent l="0" t="0" r="0" b="0"/>
            <wp:docPr id="317242456" name="Picture 2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42456" name="Picture 2" descr="A red and white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n-US"/>
        </w:rPr>
        <w:drawing>
          <wp:inline distT="0" distB="0" distL="0" distR="0" wp14:anchorId="2337C469" wp14:editId="2D76C185">
            <wp:extent cx="763053" cy="495026"/>
            <wp:effectExtent l="0" t="0" r="0" b="635"/>
            <wp:docPr id="596801785" name="Picture 3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01785" name="Picture 3" descr="A red and whit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71" cy="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4B214" w14:textId="02996529" w:rsidR="001D4B6E" w:rsidRDefault="00582828">
      <w:r>
        <w:rPr>
          <w:noProof/>
          <w:lang w:val="en-US"/>
        </w:rPr>
        <w:drawing>
          <wp:inline distT="0" distB="0" distL="0" distR="0" wp14:anchorId="00CE7AE1" wp14:editId="096974CE">
            <wp:extent cx="1381895" cy="336550"/>
            <wp:effectExtent l="0" t="0" r="8890" b="6350"/>
            <wp:docPr id="195823184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231841" name="Graphic 19582318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429" cy="33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val="en-US"/>
        </w:rPr>
        <w:drawing>
          <wp:inline distT="0" distB="0" distL="0" distR="0" wp14:anchorId="5D5E6E43" wp14:editId="4C5CC694">
            <wp:extent cx="742950" cy="354330"/>
            <wp:effectExtent l="0" t="0" r="0" b="7620"/>
            <wp:docPr id="312114500" name="Picture 2" descr="A blue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14500" name="Picture 2" descr="A blue line on a black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43" cy="36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val="en-US"/>
        </w:rPr>
        <w:drawing>
          <wp:inline distT="0" distB="0" distL="0" distR="0" wp14:anchorId="2C3243E1" wp14:editId="09CB03C8">
            <wp:extent cx="590550" cy="590550"/>
            <wp:effectExtent l="0" t="0" r="0" b="0"/>
            <wp:docPr id="556943925" name="Picture 3" descr="A group of people with gears in the shape of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943925" name="Picture 3" descr="A group of people with gears in the shape of a circl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val="en-US"/>
        </w:rPr>
        <w:drawing>
          <wp:inline distT="0" distB="0" distL="0" distR="0" wp14:anchorId="51CA95BC" wp14:editId="1C873362">
            <wp:extent cx="1541420" cy="406275"/>
            <wp:effectExtent l="0" t="0" r="1905" b="0"/>
            <wp:docPr id="817108268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108268" name="Picture 4" descr="A close-up of a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240" cy="4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F4CD4" w14:textId="04E1A1F1" w:rsidR="00E82D4D" w:rsidRDefault="00E82D4D" w:rsidP="00E82D4D">
      <w:pPr>
        <w:rPr>
          <w:rFonts w:ascii="Abadi" w:hAnsi="Abadi"/>
          <w:sz w:val="24"/>
          <w:szCs w:val="24"/>
        </w:rPr>
      </w:pPr>
    </w:p>
    <w:p w14:paraId="6C0A3206" w14:textId="2275C2CF" w:rsidR="00582828" w:rsidRDefault="00582828" w:rsidP="00582828">
      <w:pPr>
        <w:jc w:val="center"/>
        <w:rPr>
          <w:rFonts w:ascii="Abadi" w:hAnsi="Abadi"/>
          <w:sz w:val="24"/>
          <w:szCs w:val="24"/>
        </w:rPr>
      </w:pPr>
      <w:r w:rsidRPr="00BD37B8">
        <w:rPr>
          <w:rFonts w:ascii="Abadi" w:hAnsi="Abadi"/>
          <w:sz w:val="24"/>
          <w:szCs w:val="24"/>
        </w:rPr>
        <w:t xml:space="preserve"> Programme</w:t>
      </w:r>
    </w:p>
    <w:p w14:paraId="40E058CE" w14:textId="347A883E" w:rsidR="00D669BD" w:rsidRDefault="00D669BD" w:rsidP="00582828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Conference; </w:t>
      </w:r>
      <w:r w:rsidR="00AA5710">
        <w:rPr>
          <w:rFonts w:ascii="Abadi" w:hAnsi="Abadi"/>
          <w:sz w:val="24"/>
          <w:szCs w:val="24"/>
        </w:rPr>
        <w:t>Decolonization</w:t>
      </w:r>
      <w:r>
        <w:rPr>
          <w:rFonts w:ascii="Abadi" w:hAnsi="Abadi"/>
          <w:sz w:val="24"/>
          <w:szCs w:val="24"/>
        </w:rPr>
        <w:t>, Diaspora and the African Food System</w:t>
      </w:r>
      <w:r w:rsidR="00AA5710">
        <w:rPr>
          <w:rFonts w:ascii="Abadi" w:hAnsi="Abadi"/>
          <w:sz w:val="24"/>
          <w:szCs w:val="24"/>
        </w:rPr>
        <w:t>s</w:t>
      </w:r>
    </w:p>
    <w:p w14:paraId="5A71879E" w14:textId="2CB69E29" w:rsidR="00AA5710" w:rsidRDefault="00AA5710" w:rsidP="00582828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2nd to 3rd July 2024</w:t>
      </w:r>
    </w:p>
    <w:p w14:paraId="0E16FF2A" w14:textId="10CCF8F9" w:rsidR="00AA5710" w:rsidRPr="00BD37B8" w:rsidRDefault="00AA5710" w:rsidP="00582828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Africa Museum Tervuren, Belgium</w:t>
      </w:r>
    </w:p>
    <w:p w14:paraId="53314568" w14:textId="77777777" w:rsidR="00582828" w:rsidRPr="00BD37B8" w:rsidRDefault="00582828" w:rsidP="00582828">
      <w:pPr>
        <w:rPr>
          <w:rFonts w:ascii="Abadi" w:hAnsi="Abadi"/>
          <w:sz w:val="24"/>
          <w:szCs w:val="24"/>
        </w:rPr>
      </w:pPr>
    </w:p>
    <w:p w14:paraId="15982558" w14:textId="72E21E2D" w:rsidR="00582828" w:rsidRPr="00BD37B8" w:rsidRDefault="00582828" w:rsidP="00582828">
      <w:pPr>
        <w:rPr>
          <w:rFonts w:ascii="Abadi" w:hAnsi="Abadi"/>
          <w:sz w:val="24"/>
          <w:szCs w:val="24"/>
        </w:rPr>
      </w:pPr>
      <w:r w:rsidRPr="00712D40">
        <w:rPr>
          <w:rFonts w:ascii="Abadi" w:hAnsi="Abadi"/>
          <w:b/>
          <w:bCs/>
          <w:sz w:val="24"/>
          <w:szCs w:val="24"/>
        </w:rPr>
        <w:t>8.30 – 9.30</w:t>
      </w:r>
      <w:r w:rsidRPr="00BD37B8">
        <w:rPr>
          <w:rFonts w:ascii="Abadi" w:hAnsi="Abadi"/>
          <w:sz w:val="24"/>
          <w:szCs w:val="24"/>
        </w:rPr>
        <w:t xml:space="preserve">                      </w:t>
      </w:r>
      <w:r w:rsidRPr="00712D40">
        <w:rPr>
          <w:rFonts w:ascii="Abadi" w:hAnsi="Abadi"/>
          <w:b/>
          <w:bCs/>
          <w:sz w:val="24"/>
          <w:szCs w:val="24"/>
        </w:rPr>
        <w:t>Welcome &amp; Registration</w:t>
      </w:r>
    </w:p>
    <w:p w14:paraId="6A441C8A" w14:textId="77777777" w:rsidR="00712D40" w:rsidRDefault="00B87404" w:rsidP="00712D40">
      <w:pPr>
        <w:rPr>
          <w:rFonts w:ascii="Abadi" w:hAnsi="Abadi"/>
          <w:sz w:val="24"/>
          <w:szCs w:val="24"/>
        </w:rPr>
      </w:pPr>
      <w:r w:rsidRPr="00712D40">
        <w:rPr>
          <w:rFonts w:ascii="Abadi" w:hAnsi="Abadi"/>
          <w:b/>
          <w:bCs/>
          <w:sz w:val="24"/>
          <w:szCs w:val="24"/>
        </w:rPr>
        <w:t>9.30 – 9.</w:t>
      </w:r>
      <w:r w:rsidR="000A739B" w:rsidRPr="00712D40">
        <w:rPr>
          <w:rFonts w:ascii="Abadi" w:hAnsi="Abadi"/>
          <w:b/>
          <w:bCs/>
          <w:sz w:val="24"/>
          <w:szCs w:val="24"/>
        </w:rPr>
        <w:t>40</w:t>
      </w:r>
      <w:r w:rsidR="000A739B" w:rsidRPr="00BD37B8">
        <w:rPr>
          <w:rFonts w:ascii="Abadi" w:hAnsi="Abadi"/>
          <w:sz w:val="24"/>
          <w:szCs w:val="24"/>
        </w:rPr>
        <w:t xml:space="preserve">                 </w:t>
      </w:r>
      <w:r w:rsidR="00582828" w:rsidRPr="00BD37B8">
        <w:rPr>
          <w:rFonts w:ascii="Abadi" w:hAnsi="Abadi"/>
          <w:sz w:val="24"/>
          <w:szCs w:val="24"/>
        </w:rPr>
        <w:t xml:space="preserve">     Welcome Remarks by Dr Maureen Duru &amp; Dr Sarah O’Neill</w:t>
      </w:r>
    </w:p>
    <w:p w14:paraId="2192A1D6" w14:textId="10D4377D" w:rsidR="00C27994" w:rsidRDefault="000A739B" w:rsidP="00712D40">
      <w:pPr>
        <w:ind w:left="3312" w:hanging="3312"/>
        <w:rPr>
          <w:rFonts w:ascii="Abadi" w:hAnsi="Abadi"/>
          <w:sz w:val="24"/>
          <w:szCs w:val="24"/>
        </w:rPr>
      </w:pPr>
      <w:r w:rsidRPr="00712D40">
        <w:rPr>
          <w:rFonts w:ascii="Abadi" w:hAnsi="Abadi"/>
          <w:b/>
          <w:bCs/>
          <w:sz w:val="24"/>
          <w:szCs w:val="24"/>
        </w:rPr>
        <w:t>9.45 – 10.25</w:t>
      </w:r>
      <w:r w:rsidRPr="00BD37B8">
        <w:rPr>
          <w:rFonts w:ascii="Abadi" w:hAnsi="Abadi"/>
          <w:sz w:val="24"/>
          <w:szCs w:val="24"/>
        </w:rPr>
        <w:t xml:space="preserve">               </w:t>
      </w:r>
      <w:r w:rsidR="00712D40">
        <w:rPr>
          <w:rFonts w:ascii="Abadi" w:hAnsi="Abadi"/>
          <w:sz w:val="24"/>
          <w:szCs w:val="24"/>
        </w:rPr>
        <w:t xml:space="preserve">     </w:t>
      </w:r>
      <w:r w:rsidRPr="00712D40">
        <w:rPr>
          <w:rFonts w:ascii="Abadi" w:hAnsi="Abadi"/>
          <w:b/>
          <w:bCs/>
          <w:sz w:val="24"/>
          <w:szCs w:val="24"/>
        </w:rPr>
        <w:t>Keynote</w:t>
      </w:r>
      <w:r w:rsidRPr="00BD37B8">
        <w:rPr>
          <w:rFonts w:ascii="Abadi" w:hAnsi="Abadi"/>
          <w:sz w:val="24"/>
          <w:szCs w:val="24"/>
        </w:rPr>
        <w:t xml:space="preserve"> by Prof Adams Bodomo, Head of African Studies Department University of Vienna</w:t>
      </w:r>
      <w:r w:rsidR="0071705A">
        <w:rPr>
          <w:rFonts w:ascii="Abadi" w:hAnsi="Abadi"/>
          <w:sz w:val="24"/>
          <w:szCs w:val="24"/>
        </w:rPr>
        <w:t>, Austria</w:t>
      </w:r>
    </w:p>
    <w:p w14:paraId="310A9E9D" w14:textId="132D0874" w:rsidR="009D6CD7" w:rsidRPr="00BD37B8" w:rsidRDefault="009D6CD7" w:rsidP="00712D40">
      <w:pPr>
        <w:ind w:left="3312" w:hanging="3312"/>
        <w:rPr>
          <w:rFonts w:ascii="Abadi" w:hAnsi="Abadi"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 xml:space="preserve">                                        Theme</w:t>
      </w:r>
      <w:r w:rsidRPr="00643D65">
        <w:rPr>
          <w:rFonts w:ascii="Abadi" w:hAnsi="Abadi"/>
          <w:b/>
          <w:bCs/>
          <w:sz w:val="24"/>
          <w:szCs w:val="24"/>
        </w:rPr>
        <w:t xml:space="preserve">: </w:t>
      </w:r>
      <w:r w:rsidR="00643D65" w:rsidRPr="00643D65">
        <w:rPr>
          <w:rFonts w:ascii="Abadi" w:hAnsi="Abadi" w:cs="Segoe UI"/>
          <w:sz w:val="24"/>
          <w:szCs w:val="24"/>
          <w:shd w:val="clear" w:color="auto" w:fill="FFFFFF"/>
        </w:rPr>
        <w:t> "Where is African Agency in the African Diaspora Food Systems?"</w:t>
      </w:r>
    </w:p>
    <w:p w14:paraId="1EECB516" w14:textId="0A24041C" w:rsidR="000A739B" w:rsidRPr="00BD37B8" w:rsidRDefault="000A739B" w:rsidP="00712D40">
      <w:pPr>
        <w:ind w:left="2880" w:hanging="2880"/>
        <w:rPr>
          <w:rFonts w:ascii="Abadi" w:hAnsi="Abadi"/>
          <w:sz w:val="24"/>
          <w:szCs w:val="24"/>
        </w:rPr>
      </w:pPr>
      <w:r w:rsidRPr="00712D40">
        <w:rPr>
          <w:rFonts w:ascii="Abadi" w:hAnsi="Abadi"/>
          <w:b/>
          <w:bCs/>
          <w:sz w:val="24"/>
          <w:szCs w:val="24"/>
        </w:rPr>
        <w:t>10.30 – 11.</w:t>
      </w:r>
      <w:r w:rsidR="00066134" w:rsidRPr="00712D40">
        <w:rPr>
          <w:rFonts w:ascii="Abadi" w:hAnsi="Abadi"/>
          <w:b/>
          <w:bCs/>
          <w:sz w:val="24"/>
          <w:szCs w:val="24"/>
        </w:rPr>
        <w:t xml:space="preserve"> 15</w:t>
      </w:r>
      <w:r w:rsidR="00712D40">
        <w:rPr>
          <w:rFonts w:ascii="Abadi" w:hAnsi="Abadi"/>
          <w:sz w:val="24"/>
          <w:szCs w:val="24"/>
        </w:rPr>
        <w:tab/>
      </w:r>
      <w:r w:rsidRPr="00712D40">
        <w:rPr>
          <w:rFonts w:ascii="Abadi" w:hAnsi="Abadi"/>
          <w:b/>
          <w:bCs/>
          <w:sz w:val="24"/>
          <w:szCs w:val="24"/>
        </w:rPr>
        <w:t>Breakout session</w:t>
      </w:r>
      <w:r w:rsidRPr="00BD37B8">
        <w:rPr>
          <w:rFonts w:ascii="Abadi" w:hAnsi="Abadi"/>
          <w:sz w:val="24"/>
          <w:szCs w:val="24"/>
        </w:rPr>
        <w:t xml:space="preserve"> “What do you understand by decolonizing the African food system</w:t>
      </w:r>
      <w:r w:rsidR="007B6918" w:rsidRPr="00BD37B8">
        <w:rPr>
          <w:rFonts w:ascii="Abadi" w:hAnsi="Abadi"/>
          <w:sz w:val="24"/>
          <w:szCs w:val="24"/>
        </w:rPr>
        <w:t>?</w:t>
      </w:r>
      <w:r w:rsidRPr="00BD37B8">
        <w:rPr>
          <w:rFonts w:ascii="Abadi" w:hAnsi="Abadi"/>
          <w:sz w:val="24"/>
          <w:szCs w:val="24"/>
        </w:rPr>
        <w:t>”</w:t>
      </w:r>
      <w:r w:rsidR="00564E52">
        <w:rPr>
          <w:rFonts w:ascii="Abadi" w:hAnsi="Abadi"/>
          <w:sz w:val="24"/>
          <w:szCs w:val="24"/>
        </w:rPr>
        <w:t>: Followed by interactive discussions</w:t>
      </w:r>
    </w:p>
    <w:p w14:paraId="4FB35D65" w14:textId="1FED5C5F" w:rsidR="00066134" w:rsidRPr="00712D40" w:rsidRDefault="00066134" w:rsidP="000A739B">
      <w:pPr>
        <w:rPr>
          <w:rFonts w:ascii="Abadi" w:hAnsi="Abadi"/>
          <w:b/>
          <w:bCs/>
          <w:sz w:val="24"/>
          <w:szCs w:val="24"/>
        </w:rPr>
      </w:pPr>
      <w:r w:rsidRPr="00712D40">
        <w:rPr>
          <w:rFonts w:ascii="Abadi" w:hAnsi="Abadi"/>
          <w:b/>
          <w:bCs/>
          <w:sz w:val="24"/>
          <w:szCs w:val="24"/>
        </w:rPr>
        <w:t xml:space="preserve">11.15 – 11.30                  Coffee Break     </w:t>
      </w:r>
    </w:p>
    <w:p w14:paraId="465DEEE9" w14:textId="65F56DDF" w:rsidR="00066134" w:rsidRPr="00BD37B8" w:rsidRDefault="00066134" w:rsidP="000A739B">
      <w:pPr>
        <w:rPr>
          <w:rFonts w:ascii="Abadi" w:hAnsi="Abadi"/>
          <w:sz w:val="24"/>
          <w:szCs w:val="24"/>
        </w:rPr>
      </w:pPr>
      <w:r w:rsidRPr="00712D40">
        <w:rPr>
          <w:rFonts w:ascii="Abadi" w:hAnsi="Abadi"/>
          <w:b/>
          <w:bCs/>
          <w:sz w:val="24"/>
          <w:szCs w:val="24"/>
        </w:rPr>
        <w:t>11.35 – 12.40</w:t>
      </w:r>
      <w:r w:rsidRPr="00BD37B8">
        <w:rPr>
          <w:rFonts w:ascii="Abadi" w:hAnsi="Abadi"/>
          <w:sz w:val="24"/>
          <w:szCs w:val="24"/>
        </w:rPr>
        <w:t xml:space="preserve">                  </w:t>
      </w:r>
      <w:r w:rsidRPr="00712D40">
        <w:rPr>
          <w:rFonts w:ascii="Abadi" w:hAnsi="Abadi"/>
          <w:b/>
          <w:bCs/>
          <w:sz w:val="24"/>
          <w:szCs w:val="24"/>
        </w:rPr>
        <w:t>Precolonial and colonial African foodways</w:t>
      </w:r>
      <w:r w:rsidR="00564E52">
        <w:rPr>
          <w:rFonts w:ascii="Abadi" w:hAnsi="Abadi"/>
          <w:b/>
          <w:bCs/>
          <w:sz w:val="24"/>
          <w:szCs w:val="24"/>
        </w:rPr>
        <w:t xml:space="preserve">  </w:t>
      </w:r>
    </w:p>
    <w:p w14:paraId="4EFE24C8" w14:textId="77777777" w:rsidR="006728D4" w:rsidRPr="00BD37B8" w:rsidRDefault="006728D4" w:rsidP="006728D4">
      <w:pPr>
        <w:pStyle w:val="ListParagraph"/>
        <w:numPr>
          <w:ilvl w:val="0"/>
          <w:numId w:val="2"/>
        </w:numPr>
        <w:rPr>
          <w:rFonts w:ascii="Abadi" w:hAnsi="Abadi" w:cs="Times New Roman"/>
          <w:sz w:val="24"/>
          <w:szCs w:val="24"/>
        </w:rPr>
      </w:pPr>
      <w:r w:rsidRPr="00BD37B8">
        <w:rPr>
          <w:rFonts w:ascii="Abadi" w:hAnsi="Abadi" w:cs="Times New Roman"/>
          <w:sz w:val="24"/>
          <w:szCs w:val="24"/>
        </w:rPr>
        <w:t>Birgit Ricquier - Early Foodways in Northeast Congo: Shots of History Distilled by means of Comparative Linguistics</w:t>
      </w:r>
    </w:p>
    <w:p w14:paraId="0B62FFDD" w14:textId="5F4A50ED" w:rsidR="00687FFC" w:rsidRPr="007D1E5E" w:rsidRDefault="00687FFC" w:rsidP="00687FFC">
      <w:pPr>
        <w:pStyle w:val="ListParagraph"/>
        <w:numPr>
          <w:ilvl w:val="0"/>
          <w:numId w:val="2"/>
        </w:numPr>
        <w:rPr>
          <w:rFonts w:ascii="Abadi" w:hAnsi="Abadi" w:cs="Times New Roman"/>
          <w:sz w:val="24"/>
          <w:szCs w:val="24"/>
        </w:rPr>
      </w:pPr>
      <w:r w:rsidRPr="00BD37B8">
        <w:rPr>
          <w:rFonts w:ascii="Abadi" w:hAnsi="Abadi" w:cs="Times New Roman"/>
          <w:sz w:val="24"/>
          <w:szCs w:val="24"/>
          <w:lang w:val="fr-FR"/>
        </w:rPr>
        <w:t>Iradukunda M Tema - La nutrition à l’africaine, le Sorgho aliment traditionnel burundais</w:t>
      </w:r>
    </w:p>
    <w:p w14:paraId="64A0C67B" w14:textId="22C19C80" w:rsidR="007D1E5E" w:rsidRDefault="007D1E5E" w:rsidP="007D1E5E">
      <w:pPr>
        <w:pStyle w:val="ListParagraph"/>
        <w:numPr>
          <w:ilvl w:val="0"/>
          <w:numId w:val="2"/>
        </w:numPr>
        <w:rPr>
          <w:rFonts w:ascii="Abadi" w:hAnsi="Abadi" w:cs="Times New Roman"/>
          <w:sz w:val="24"/>
          <w:szCs w:val="24"/>
        </w:rPr>
      </w:pPr>
      <w:r w:rsidRPr="00BD37B8">
        <w:rPr>
          <w:rFonts w:ascii="Abadi" w:hAnsi="Abadi"/>
          <w:sz w:val="24"/>
          <w:szCs w:val="24"/>
        </w:rPr>
        <w:t xml:space="preserve">Karina Ramos - </w:t>
      </w:r>
      <w:r w:rsidRPr="00BD37B8">
        <w:rPr>
          <w:rFonts w:ascii="Abadi" w:hAnsi="Abadi" w:cs="Times New Roman"/>
          <w:sz w:val="24"/>
          <w:szCs w:val="24"/>
        </w:rPr>
        <w:t>The relationship between food consumption and</w:t>
      </w:r>
      <w:r>
        <w:rPr>
          <w:rFonts w:ascii="Abadi" w:hAnsi="Abadi" w:cs="Times New Roman"/>
          <w:sz w:val="24"/>
          <w:szCs w:val="24"/>
        </w:rPr>
        <w:t xml:space="preserve"> </w:t>
      </w:r>
      <w:r w:rsidRPr="00BD37B8">
        <w:rPr>
          <w:rFonts w:ascii="Abadi" w:hAnsi="Abadi" w:cs="Times New Roman"/>
          <w:sz w:val="24"/>
          <w:szCs w:val="24"/>
        </w:rPr>
        <w:t>territoriality in Luanda's colonial urban space (1949-1973</w:t>
      </w:r>
      <w:r>
        <w:rPr>
          <w:rFonts w:ascii="Abadi" w:hAnsi="Abadi" w:cs="Times New Roman"/>
          <w:sz w:val="24"/>
          <w:szCs w:val="24"/>
        </w:rPr>
        <w:t>)</w:t>
      </w:r>
    </w:p>
    <w:p w14:paraId="30378048" w14:textId="77777777" w:rsidR="00D5042D" w:rsidRPr="00BD37B8" w:rsidRDefault="00D5042D" w:rsidP="00D5042D">
      <w:pPr>
        <w:pStyle w:val="ListParagraph"/>
        <w:numPr>
          <w:ilvl w:val="0"/>
          <w:numId w:val="2"/>
        </w:numPr>
        <w:rPr>
          <w:rFonts w:ascii="Abadi" w:hAnsi="Abadi" w:cs="Times New Roman"/>
          <w:sz w:val="24"/>
          <w:szCs w:val="24"/>
        </w:rPr>
      </w:pPr>
      <w:r w:rsidRPr="00BD37B8">
        <w:rPr>
          <w:rFonts w:ascii="Abadi" w:hAnsi="Abadi" w:cs="Times New Roman"/>
          <w:sz w:val="24"/>
          <w:szCs w:val="24"/>
        </w:rPr>
        <w:t xml:space="preserve">Maud Devos - </w:t>
      </w:r>
      <w:r w:rsidRPr="00BD37B8">
        <w:rPr>
          <w:rStyle w:val="ui-provider"/>
          <w:rFonts w:ascii="Abadi" w:hAnsi="Abadi"/>
          <w:sz w:val="24"/>
          <w:szCs w:val="24"/>
        </w:rPr>
        <w:t>Stilled objects versus cultural histories. Reconnecting museum objects related to coffee and cassava to past and present Tetela vocabularies.</w:t>
      </w:r>
    </w:p>
    <w:p w14:paraId="315BF7A0" w14:textId="77777777" w:rsidR="00D5042D" w:rsidRPr="007D1E5E" w:rsidRDefault="00D5042D" w:rsidP="00D5042D">
      <w:pPr>
        <w:pStyle w:val="ListParagraph"/>
        <w:ind w:left="2980"/>
        <w:rPr>
          <w:rFonts w:ascii="Abadi" w:hAnsi="Abadi" w:cs="Times New Roman"/>
          <w:sz w:val="24"/>
          <w:szCs w:val="24"/>
        </w:rPr>
      </w:pPr>
    </w:p>
    <w:p w14:paraId="2181FCAF" w14:textId="77777777" w:rsidR="00687FFC" w:rsidRPr="00BD37B8" w:rsidRDefault="00687FFC" w:rsidP="00687FFC">
      <w:pPr>
        <w:rPr>
          <w:rFonts w:ascii="Abadi" w:hAnsi="Abadi" w:cs="Times New Roman"/>
          <w:sz w:val="24"/>
          <w:szCs w:val="24"/>
        </w:rPr>
      </w:pPr>
    </w:p>
    <w:p w14:paraId="458F4600" w14:textId="3686A1AE" w:rsidR="00687FFC" w:rsidRPr="00712D40" w:rsidRDefault="00687FFC" w:rsidP="00687FFC">
      <w:pPr>
        <w:rPr>
          <w:rFonts w:ascii="Abadi" w:hAnsi="Abadi" w:cs="Times New Roman"/>
          <w:b/>
          <w:bCs/>
          <w:sz w:val="24"/>
          <w:szCs w:val="24"/>
        </w:rPr>
      </w:pPr>
      <w:r w:rsidRPr="00712D40">
        <w:rPr>
          <w:rFonts w:ascii="Abadi" w:hAnsi="Abadi" w:cs="Times New Roman"/>
          <w:b/>
          <w:bCs/>
          <w:sz w:val="24"/>
          <w:szCs w:val="24"/>
        </w:rPr>
        <w:lastRenderedPageBreak/>
        <w:t xml:space="preserve">12.45 – 13.30                 Diaspora Foodways               </w:t>
      </w:r>
    </w:p>
    <w:p w14:paraId="7DE23426" w14:textId="164FD518" w:rsidR="00BD7D5F" w:rsidRPr="00BD37B8" w:rsidRDefault="00E70CA5" w:rsidP="000A739B">
      <w:pPr>
        <w:pStyle w:val="ListParagraph"/>
        <w:numPr>
          <w:ilvl w:val="0"/>
          <w:numId w:val="3"/>
        </w:numPr>
        <w:rPr>
          <w:rFonts w:ascii="Abadi" w:hAnsi="Abadi"/>
          <w:sz w:val="24"/>
          <w:szCs w:val="24"/>
        </w:rPr>
      </w:pPr>
      <w:r w:rsidRPr="00BD37B8">
        <w:rPr>
          <w:rFonts w:ascii="Abadi" w:hAnsi="Abadi"/>
          <w:color w:val="000000"/>
          <w:sz w:val="24"/>
          <w:szCs w:val="24"/>
        </w:rPr>
        <w:t xml:space="preserve">Michael Abwami Innocent - </w:t>
      </w:r>
      <w:r w:rsidR="002F5D68" w:rsidRPr="00BD37B8">
        <w:rPr>
          <w:rFonts w:ascii="Abadi" w:hAnsi="Abadi"/>
          <w:color w:val="000000"/>
          <w:sz w:val="24"/>
          <w:szCs w:val="24"/>
        </w:rPr>
        <w:t>Exploring The Influence Of African Diasporas On Food Practices: A Development Communication Perspective</w:t>
      </w:r>
      <w:r w:rsidR="002F5D68" w:rsidRPr="00BD37B8">
        <w:rPr>
          <w:rFonts w:ascii="Abadi" w:hAnsi="Abadi" w:cs="Times New Roman"/>
          <w:sz w:val="24"/>
          <w:szCs w:val="24"/>
        </w:rPr>
        <w:t xml:space="preserve"> </w:t>
      </w:r>
    </w:p>
    <w:p w14:paraId="0246E6D6" w14:textId="70F18E04" w:rsidR="008557BC" w:rsidRPr="00BD37B8" w:rsidRDefault="00687FFC" w:rsidP="000A739B">
      <w:pPr>
        <w:pStyle w:val="ListParagraph"/>
        <w:numPr>
          <w:ilvl w:val="0"/>
          <w:numId w:val="3"/>
        </w:numPr>
        <w:rPr>
          <w:rFonts w:ascii="Abadi" w:hAnsi="Abadi"/>
          <w:sz w:val="24"/>
          <w:szCs w:val="24"/>
        </w:rPr>
      </w:pPr>
      <w:r w:rsidRPr="00BD37B8">
        <w:rPr>
          <w:rFonts w:ascii="Abadi" w:hAnsi="Abadi" w:cs="Times New Roman"/>
          <w:sz w:val="24"/>
          <w:szCs w:val="24"/>
        </w:rPr>
        <w:t>Jahlani Niaah, Nicole Plummer, Sonjah Stanley Niaah</w:t>
      </w:r>
      <w:r w:rsidR="008557BC" w:rsidRPr="00BD37B8">
        <w:rPr>
          <w:rFonts w:ascii="Abadi" w:hAnsi="Abadi" w:cs="Times New Roman"/>
          <w:sz w:val="24"/>
          <w:szCs w:val="24"/>
        </w:rPr>
        <w:t xml:space="preserve"> - Decolonizing the Palate: Rastafari's Evolution of Ital Nutrition</w:t>
      </w:r>
    </w:p>
    <w:p w14:paraId="494E37D0" w14:textId="6B5940E8" w:rsidR="00EA432F" w:rsidRPr="00712D40" w:rsidRDefault="008557BC" w:rsidP="00712D40">
      <w:pPr>
        <w:pStyle w:val="ListParagraph"/>
        <w:numPr>
          <w:ilvl w:val="0"/>
          <w:numId w:val="3"/>
        </w:numPr>
        <w:rPr>
          <w:rFonts w:ascii="Abadi" w:hAnsi="Abadi"/>
          <w:sz w:val="24"/>
          <w:szCs w:val="24"/>
        </w:rPr>
      </w:pPr>
      <w:r w:rsidRPr="00BD37B8">
        <w:rPr>
          <w:rFonts w:ascii="Abadi" w:hAnsi="Abadi" w:cs="Times New Roman"/>
          <w:sz w:val="24"/>
          <w:szCs w:val="24"/>
        </w:rPr>
        <w:t>Philip Umaru, Azubuike Erinugha - Exploring African Food in Contexts: Implications for Diasporic Communities</w:t>
      </w:r>
    </w:p>
    <w:p w14:paraId="563E4666" w14:textId="1175BEC0" w:rsidR="008557BC" w:rsidRPr="00712D40" w:rsidRDefault="008557BC" w:rsidP="000A739B">
      <w:pPr>
        <w:pStyle w:val="ListParagraph"/>
        <w:numPr>
          <w:ilvl w:val="0"/>
          <w:numId w:val="3"/>
        </w:numPr>
        <w:rPr>
          <w:rFonts w:ascii="Abadi" w:hAnsi="Abadi"/>
          <w:sz w:val="24"/>
          <w:szCs w:val="24"/>
        </w:rPr>
      </w:pPr>
      <w:r w:rsidRPr="00BD37B8">
        <w:rPr>
          <w:rFonts w:ascii="Abadi" w:hAnsi="Abadi" w:cs="Times New Roman"/>
          <w:sz w:val="24"/>
          <w:szCs w:val="24"/>
        </w:rPr>
        <w:t xml:space="preserve">Sarah O’Neill &amp; Maureen Duru – </w:t>
      </w:r>
      <w:r w:rsidR="00712D40">
        <w:rPr>
          <w:rFonts w:ascii="Abadi" w:hAnsi="Abadi" w:cs="Times New Roman"/>
          <w:sz w:val="24"/>
          <w:szCs w:val="24"/>
        </w:rPr>
        <w:t xml:space="preserve">Mapping the African Food legacy in Belgium: the </w:t>
      </w:r>
      <w:r w:rsidRPr="00BD37B8">
        <w:rPr>
          <w:rFonts w:ascii="Abadi" w:hAnsi="Abadi" w:cs="Times New Roman"/>
          <w:sz w:val="24"/>
          <w:szCs w:val="24"/>
        </w:rPr>
        <w:t>Vyakulani Project</w:t>
      </w:r>
    </w:p>
    <w:p w14:paraId="5D57D9B1" w14:textId="77777777" w:rsidR="00712D40" w:rsidRPr="00712D40" w:rsidRDefault="00712D40" w:rsidP="00712D40">
      <w:pPr>
        <w:pStyle w:val="ListParagraph"/>
        <w:rPr>
          <w:rFonts w:ascii="Abadi" w:hAnsi="Abadi"/>
          <w:sz w:val="24"/>
          <w:szCs w:val="24"/>
        </w:rPr>
      </w:pPr>
    </w:p>
    <w:p w14:paraId="1F6AC016" w14:textId="77777777" w:rsidR="00712D40" w:rsidRPr="00712D40" w:rsidRDefault="00712D40" w:rsidP="00712D40">
      <w:pPr>
        <w:rPr>
          <w:rFonts w:ascii="Abadi" w:hAnsi="Abadi"/>
          <w:sz w:val="24"/>
          <w:szCs w:val="24"/>
        </w:rPr>
      </w:pPr>
    </w:p>
    <w:p w14:paraId="41B39791" w14:textId="01ED3838" w:rsidR="008557BC" w:rsidRPr="00712D40" w:rsidRDefault="00513D0A" w:rsidP="00FC2FA7">
      <w:pPr>
        <w:pStyle w:val="ListParagraph"/>
        <w:numPr>
          <w:ilvl w:val="3"/>
          <w:numId w:val="11"/>
        </w:numPr>
        <w:rPr>
          <w:rFonts w:ascii="Abadi" w:hAnsi="Abadi"/>
          <w:b/>
          <w:bCs/>
          <w:sz w:val="24"/>
          <w:szCs w:val="24"/>
        </w:rPr>
      </w:pPr>
      <w:r w:rsidRPr="00BD37B8">
        <w:rPr>
          <w:rFonts w:ascii="Abadi" w:hAnsi="Abadi"/>
          <w:sz w:val="24"/>
          <w:szCs w:val="24"/>
        </w:rPr>
        <w:t xml:space="preserve">              </w:t>
      </w:r>
      <w:r w:rsidR="000E22D8">
        <w:rPr>
          <w:rFonts w:ascii="Abadi" w:hAnsi="Abadi"/>
          <w:sz w:val="24"/>
          <w:szCs w:val="24"/>
        </w:rPr>
        <w:t xml:space="preserve">   </w:t>
      </w:r>
      <w:r w:rsidRPr="00BD37B8">
        <w:rPr>
          <w:rFonts w:ascii="Abadi" w:hAnsi="Abadi"/>
          <w:sz w:val="24"/>
          <w:szCs w:val="24"/>
        </w:rPr>
        <w:t xml:space="preserve"> </w:t>
      </w:r>
      <w:r w:rsidRPr="00712D40">
        <w:rPr>
          <w:rFonts w:ascii="Abadi" w:hAnsi="Abadi"/>
          <w:b/>
          <w:bCs/>
          <w:sz w:val="24"/>
          <w:szCs w:val="24"/>
        </w:rPr>
        <w:t>Lunch</w:t>
      </w:r>
      <w:r w:rsidR="002A61A5">
        <w:rPr>
          <w:rFonts w:ascii="Abadi" w:hAnsi="Abadi"/>
          <w:b/>
          <w:bCs/>
          <w:sz w:val="24"/>
          <w:szCs w:val="24"/>
        </w:rPr>
        <w:t xml:space="preserve"> </w:t>
      </w:r>
      <w:r w:rsidR="0096684B">
        <w:rPr>
          <w:rFonts w:ascii="Abadi" w:hAnsi="Abadi"/>
          <w:b/>
          <w:bCs/>
          <w:sz w:val="24"/>
          <w:szCs w:val="24"/>
        </w:rPr>
        <w:t xml:space="preserve">– Chef Alagie, Banjul Kitchen </w:t>
      </w:r>
    </w:p>
    <w:p w14:paraId="6F036CD0" w14:textId="77777777" w:rsidR="00513D0A" w:rsidRPr="00BD37B8" w:rsidRDefault="00513D0A" w:rsidP="008557BC">
      <w:pPr>
        <w:rPr>
          <w:rFonts w:ascii="Abadi" w:hAnsi="Abadi"/>
          <w:sz w:val="24"/>
          <w:szCs w:val="24"/>
        </w:rPr>
      </w:pPr>
    </w:p>
    <w:p w14:paraId="0467FAE0" w14:textId="2E62B73A" w:rsidR="005C21E7" w:rsidRPr="00712D40" w:rsidRDefault="00FC2FA7" w:rsidP="00FC2FA7">
      <w:pPr>
        <w:rPr>
          <w:rFonts w:ascii="Abadi" w:hAnsi="Abadi"/>
          <w:b/>
          <w:bCs/>
          <w:sz w:val="24"/>
          <w:szCs w:val="24"/>
        </w:rPr>
      </w:pPr>
      <w:r w:rsidRPr="00712D40">
        <w:rPr>
          <w:rFonts w:ascii="Abadi" w:hAnsi="Abadi"/>
          <w:b/>
          <w:bCs/>
          <w:sz w:val="24"/>
          <w:szCs w:val="24"/>
        </w:rPr>
        <w:t xml:space="preserve">14.20 </w:t>
      </w:r>
      <w:r w:rsidR="00873086" w:rsidRPr="00712D40">
        <w:rPr>
          <w:rFonts w:ascii="Abadi" w:hAnsi="Abadi"/>
          <w:b/>
          <w:bCs/>
          <w:sz w:val="24"/>
          <w:szCs w:val="24"/>
        </w:rPr>
        <w:t>–</w:t>
      </w:r>
      <w:r w:rsidR="00513D0A" w:rsidRPr="00712D40">
        <w:rPr>
          <w:rFonts w:ascii="Abadi" w:hAnsi="Abadi"/>
          <w:b/>
          <w:bCs/>
          <w:sz w:val="24"/>
          <w:szCs w:val="24"/>
        </w:rPr>
        <w:t xml:space="preserve"> </w:t>
      </w:r>
      <w:r w:rsidR="006D4393" w:rsidRPr="00712D40">
        <w:rPr>
          <w:rFonts w:ascii="Abadi" w:hAnsi="Abadi"/>
          <w:b/>
          <w:bCs/>
          <w:sz w:val="24"/>
          <w:szCs w:val="24"/>
        </w:rPr>
        <w:t>15</w:t>
      </w:r>
      <w:r w:rsidR="00873086" w:rsidRPr="00712D40">
        <w:rPr>
          <w:rFonts w:ascii="Abadi" w:hAnsi="Abadi"/>
          <w:b/>
          <w:bCs/>
          <w:sz w:val="24"/>
          <w:szCs w:val="24"/>
        </w:rPr>
        <w:t xml:space="preserve">.10               </w:t>
      </w:r>
      <w:r w:rsidR="008D7E00" w:rsidRPr="00712D40">
        <w:rPr>
          <w:rFonts w:ascii="Abadi" w:hAnsi="Abadi"/>
          <w:b/>
          <w:bCs/>
          <w:sz w:val="24"/>
          <w:szCs w:val="24"/>
        </w:rPr>
        <w:t xml:space="preserve"> </w:t>
      </w:r>
      <w:r w:rsidR="00BB1F84" w:rsidRPr="00712D40">
        <w:rPr>
          <w:rFonts w:ascii="Abadi" w:hAnsi="Abadi"/>
          <w:b/>
          <w:bCs/>
          <w:sz w:val="24"/>
          <w:szCs w:val="24"/>
        </w:rPr>
        <w:t xml:space="preserve">Economic Empowerment and </w:t>
      </w:r>
      <w:r w:rsidR="005C21E7" w:rsidRPr="00712D40">
        <w:rPr>
          <w:rFonts w:ascii="Abadi" w:hAnsi="Abadi"/>
          <w:b/>
          <w:bCs/>
          <w:sz w:val="24"/>
          <w:szCs w:val="24"/>
        </w:rPr>
        <w:t xml:space="preserve">Entrepreneurship </w:t>
      </w:r>
    </w:p>
    <w:p w14:paraId="118B256B" w14:textId="61B10410" w:rsidR="00D54895" w:rsidRDefault="00510C04" w:rsidP="00D54895">
      <w:pPr>
        <w:pStyle w:val="ListParagraph"/>
        <w:numPr>
          <w:ilvl w:val="0"/>
          <w:numId w:val="10"/>
        </w:numPr>
        <w:rPr>
          <w:rFonts w:ascii="Abadi" w:hAnsi="Abadi" w:cs="Times New Roman"/>
          <w:sz w:val="24"/>
          <w:szCs w:val="24"/>
        </w:rPr>
      </w:pPr>
      <w:r w:rsidRPr="00BD37B8">
        <w:rPr>
          <w:rFonts w:ascii="Abadi" w:hAnsi="Abadi" w:cs="Times New Roman"/>
          <w:sz w:val="24"/>
          <w:szCs w:val="24"/>
        </w:rPr>
        <w:t xml:space="preserve">Sarah De Smet, Smaranda Boros, Charlene Zietsma, Karijn Bonne and Claire Maréchal - </w:t>
      </w:r>
      <w:r w:rsidR="00092831" w:rsidRPr="00BD37B8">
        <w:rPr>
          <w:rFonts w:ascii="Abadi" w:hAnsi="Abadi" w:cs="Times New Roman"/>
          <w:sz w:val="24"/>
          <w:szCs w:val="24"/>
        </w:rPr>
        <w:t>Women immigrant entrepreneurs in Belgium: Strategies to belong</w:t>
      </w:r>
    </w:p>
    <w:p w14:paraId="2BF638F2" w14:textId="5B18302E" w:rsidR="00C87472" w:rsidRPr="00FC699F" w:rsidRDefault="00BA5ACA" w:rsidP="008A1043">
      <w:pPr>
        <w:pStyle w:val="ListParagraph"/>
        <w:numPr>
          <w:ilvl w:val="0"/>
          <w:numId w:val="10"/>
        </w:numPr>
        <w:rPr>
          <w:rFonts w:ascii="Abadi" w:hAnsi="Abadi"/>
        </w:rPr>
      </w:pPr>
      <w:r>
        <w:rPr>
          <w:rFonts w:ascii="Abadi" w:hAnsi="Abadi" w:cs="Times New Roman"/>
          <w:sz w:val="24"/>
          <w:szCs w:val="24"/>
        </w:rPr>
        <w:t>Kennedy Oyier Ngoko</w:t>
      </w:r>
      <w:r w:rsidR="007E0148">
        <w:rPr>
          <w:rFonts w:ascii="Abadi" w:hAnsi="Abadi" w:cs="Times New Roman"/>
          <w:sz w:val="24"/>
          <w:szCs w:val="24"/>
        </w:rPr>
        <w:t xml:space="preserve">- </w:t>
      </w:r>
      <w:r w:rsidR="005201A5" w:rsidRPr="00C87472">
        <w:rPr>
          <w:rFonts w:ascii="Abadi" w:hAnsi="Abadi" w:cs="Times New Roman"/>
          <w:sz w:val="24"/>
          <w:szCs w:val="24"/>
        </w:rPr>
        <w:t>Sustainable Smart Aquaculture:</w:t>
      </w:r>
      <w:r w:rsidR="00C51FA8" w:rsidRPr="00C87472">
        <w:rPr>
          <w:rFonts w:ascii="Abadi" w:hAnsi="Abadi" w:cs="Times New Roman"/>
          <w:sz w:val="24"/>
          <w:szCs w:val="24"/>
        </w:rPr>
        <w:t xml:space="preserve"> </w:t>
      </w:r>
      <w:r w:rsidR="005201A5" w:rsidRPr="00C87472">
        <w:rPr>
          <w:rFonts w:ascii="Abadi" w:hAnsi="Abadi" w:cs="Times New Roman"/>
          <w:sz w:val="24"/>
          <w:szCs w:val="24"/>
        </w:rPr>
        <w:t>Decoloni</w:t>
      </w:r>
      <w:r w:rsidR="00C51FA8" w:rsidRPr="00C87472">
        <w:rPr>
          <w:rFonts w:ascii="Abadi" w:hAnsi="Abadi" w:cs="Times New Roman"/>
          <w:sz w:val="24"/>
          <w:szCs w:val="24"/>
        </w:rPr>
        <w:t xml:space="preserve">zing </w:t>
      </w:r>
      <w:r w:rsidR="00973D74" w:rsidRPr="00C87472">
        <w:rPr>
          <w:rFonts w:ascii="Abadi" w:hAnsi="Abadi" w:cs="Times New Roman"/>
          <w:sz w:val="24"/>
          <w:szCs w:val="24"/>
        </w:rPr>
        <w:t>African</w:t>
      </w:r>
      <w:r w:rsidR="00C51FA8" w:rsidRPr="00C87472">
        <w:rPr>
          <w:rFonts w:ascii="Abadi" w:hAnsi="Abadi" w:cs="Times New Roman"/>
          <w:sz w:val="24"/>
          <w:szCs w:val="24"/>
        </w:rPr>
        <w:t xml:space="preserve"> </w:t>
      </w:r>
      <w:r w:rsidR="00973D74" w:rsidRPr="00C87472">
        <w:rPr>
          <w:rFonts w:ascii="Abadi" w:hAnsi="Abadi" w:cs="Times New Roman"/>
          <w:sz w:val="24"/>
          <w:szCs w:val="24"/>
        </w:rPr>
        <w:t>food systems</w:t>
      </w:r>
      <w:r w:rsidR="00C51FA8" w:rsidRPr="00C87472">
        <w:rPr>
          <w:rFonts w:ascii="Abadi" w:hAnsi="Abadi" w:cs="Times New Roman"/>
          <w:sz w:val="24"/>
          <w:szCs w:val="24"/>
        </w:rPr>
        <w:t xml:space="preserve"> for </w:t>
      </w:r>
      <w:r w:rsidR="00973D74" w:rsidRPr="00C87472">
        <w:rPr>
          <w:rFonts w:ascii="Abadi" w:hAnsi="Abadi" w:cs="Times New Roman"/>
          <w:sz w:val="24"/>
          <w:szCs w:val="24"/>
        </w:rPr>
        <w:t xml:space="preserve">Economic Empowerment </w:t>
      </w:r>
      <w:r w:rsidR="00C87472" w:rsidRPr="00C87472">
        <w:rPr>
          <w:rFonts w:ascii="Abadi" w:hAnsi="Abadi" w:cs="Times New Roman"/>
          <w:sz w:val="24"/>
          <w:szCs w:val="24"/>
        </w:rPr>
        <w:t>and Entrepreneurship</w:t>
      </w:r>
    </w:p>
    <w:p w14:paraId="331B6199" w14:textId="1DDF5831" w:rsidR="00FC699F" w:rsidRDefault="00FC699F" w:rsidP="00FC699F">
      <w:pPr>
        <w:pStyle w:val="ListParagraph"/>
        <w:numPr>
          <w:ilvl w:val="0"/>
          <w:numId w:val="10"/>
        </w:numPr>
        <w:rPr>
          <w:rFonts w:ascii="Abadi" w:hAnsi="Abadi"/>
        </w:rPr>
      </w:pPr>
      <w:r w:rsidRPr="00C87472">
        <w:rPr>
          <w:rFonts w:ascii="Abadi" w:hAnsi="Abadi"/>
        </w:rPr>
        <w:t>Suzanne Awung, Founder Suzy Farms Corp Cameroon</w:t>
      </w:r>
    </w:p>
    <w:p w14:paraId="39EC36D2" w14:textId="41780B6C" w:rsidR="00C9325F" w:rsidRPr="00FC699F" w:rsidRDefault="006A04B3" w:rsidP="00FC699F">
      <w:pPr>
        <w:pStyle w:val="ListParagraph"/>
        <w:numPr>
          <w:ilvl w:val="0"/>
          <w:numId w:val="10"/>
        </w:numPr>
        <w:rPr>
          <w:rFonts w:ascii="Abadi" w:hAnsi="Abadi"/>
        </w:rPr>
      </w:pPr>
      <w:r>
        <w:rPr>
          <w:rFonts w:ascii="Abadi" w:hAnsi="Abadi"/>
        </w:rPr>
        <w:t xml:space="preserve">Farai Gwelo </w:t>
      </w:r>
      <w:r w:rsidR="00CC27DF">
        <w:rPr>
          <w:rFonts w:ascii="Abadi" w:hAnsi="Abadi"/>
        </w:rPr>
        <w:t>–</w:t>
      </w:r>
      <w:r>
        <w:rPr>
          <w:rFonts w:ascii="Abadi" w:hAnsi="Abadi"/>
        </w:rPr>
        <w:t xml:space="preserve"> </w:t>
      </w:r>
      <w:r w:rsidR="00CC27DF">
        <w:rPr>
          <w:rFonts w:ascii="Abadi" w:hAnsi="Abadi"/>
        </w:rPr>
        <w:t xml:space="preserve">Corporate control and small holder farmer’s </w:t>
      </w:r>
      <w:r w:rsidR="00570913">
        <w:rPr>
          <w:rFonts w:ascii="Abadi" w:hAnsi="Abadi"/>
        </w:rPr>
        <w:t>autonomy in the digitaliz</w:t>
      </w:r>
      <w:r w:rsidR="002F45AD">
        <w:rPr>
          <w:rFonts w:ascii="Abadi" w:hAnsi="Abadi"/>
        </w:rPr>
        <w:t>ation of smallholder agriculture in South Africa</w:t>
      </w:r>
    </w:p>
    <w:p w14:paraId="17C16114" w14:textId="77777777" w:rsidR="00C87472" w:rsidRDefault="0080328E" w:rsidP="00F65FA8">
      <w:pPr>
        <w:pStyle w:val="ListParagraph"/>
        <w:numPr>
          <w:ilvl w:val="0"/>
          <w:numId w:val="10"/>
        </w:numPr>
        <w:rPr>
          <w:rFonts w:ascii="Abadi" w:hAnsi="Abadi"/>
        </w:rPr>
      </w:pPr>
      <w:r w:rsidRPr="00C87472">
        <w:rPr>
          <w:rFonts w:ascii="Abadi" w:hAnsi="Abadi"/>
        </w:rPr>
        <w:t xml:space="preserve">Eduardo </w:t>
      </w:r>
      <w:r w:rsidRPr="00C87472">
        <w:rPr>
          <w:rFonts w:ascii="Abadi" w:hAnsi="Abadi"/>
          <w:b/>
          <w:bCs/>
          <w:color w:val="201F1E"/>
          <w:bdr w:val="none" w:sz="0" w:space="0" w:color="auto" w:frame="1"/>
          <w:shd w:val="clear" w:color="auto" w:fill="FFFFFF"/>
        </w:rPr>
        <w:t>da Silva Oliveira</w:t>
      </w:r>
      <w:r w:rsidRPr="00C87472">
        <w:rPr>
          <w:rFonts w:ascii="Abadi" w:hAnsi="Abadi"/>
        </w:rPr>
        <w:t>: Decolonising Sustainability: Implementing Divergent Pedagogies for</w:t>
      </w:r>
      <w:r w:rsidR="00857787" w:rsidRPr="00C87472">
        <w:rPr>
          <w:rFonts w:ascii="Abadi" w:hAnsi="Abadi"/>
        </w:rPr>
        <w:t xml:space="preserve"> African-Centred Business Sustainability Management Solutions</w:t>
      </w:r>
    </w:p>
    <w:p w14:paraId="0455C0D6" w14:textId="77777777" w:rsidR="00480B7F" w:rsidRDefault="00480B7F" w:rsidP="00F65FA8">
      <w:pPr>
        <w:pStyle w:val="ListParagraph"/>
        <w:numPr>
          <w:ilvl w:val="0"/>
          <w:numId w:val="10"/>
        </w:numPr>
        <w:rPr>
          <w:rFonts w:ascii="Abadi" w:hAnsi="Abadi"/>
        </w:rPr>
      </w:pPr>
    </w:p>
    <w:p w14:paraId="54F39404" w14:textId="77777777" w:rsidR="005D703D" w:rsidRDefault="005E6DF8" w:rsidP="00D45D60">
      <w:pPr>
        <w:rPr>
          <w:rFonts w:ascii="Abadi" w:hAnsi="Abadi" w:cs="Times New Roman"/>
          <w:b/>
          <w:bCs/>
          <w:sz w:val="24"/>
          <w:szCs w:val="24"/>
        </w:rPr>
      </w:pPr>
      <w:r w:rsidRPr="00712D40">
        <w:rPr>
          <w:rFonts w:ascii="Abadi" w:hAnsi="Abadi" w:cs="Times New Roman"/>
          <w:b/>
          <w:bCs/>
          <w:sz w:val="24"/>
          <w:szCs w:val="24"/>
        </w:rPr>
        <w:t>15.</w:t>
      </w:r>
      <w:r w:rsidR="00551E57">
        <w:rPr>
          <w:rFonts w:ascii="Abadi" w:hAnsi="Abadi" w:cs="Times New Roman"/>
          <w:b/>
          <w:bCs/>
          <w:sz w:val="24"/>
          <w:szCs w:val="24"/>
        </w:rPr>
        <w:t>15</w:t>
      </w:r>
      <w:r w:rsidR="00991EC1" w:rsidRPr="00712D40">
        <w:rPr>
          <w:rFonts w:ascii="Abadi" w:hAnsi="Abadi" w:cs="Times New Roman"/>
          <w:b/>
          <w:bCs/>
          <w:sz w:val="24"/>
          <w:szCs w:val="24"/>
        </w:rPr>
        <w:t xml:space="preserve"> – 1</w:t>
      </w:r>
      <w:r w:rsidR="005D703D">
        <w:rPr>
          <w:rFonts w:ascii="Abadi" w:hAnsi="Abadi" w:cs="Times New Roman"/>
          <w:b/>
          <w:bCs/>
          <w:sz w:val="24"/>
          <w:szCs w:val="24"/>
        </w:rPr>
        <w:t>5</w:t>
      </w:r>
      <w:r w:rsidR="00991EC1" w:rsidRPr="00712D40">
        <w:rPr>
          <w:rFonts w:ascii="Abadi" w:hAnsi="Abadi" w:cs="Times New Roman"/>
          <w:b/>
          <w:bCs/>
          <w:sz w:val="24"/>
          <w:szCs w:val="24"/>
        </w:rPr>
        <w:t>.</w:t>
      </w:r>
      <w:r w:rsidR="005D703D">
        <w:rPr>
          <w:rFonts w:ascii="Abadi" w:hAnsi="Abadi" w:cs="Times New Roman"/>
          <w:b/>
          <w:bCs/>
          <w:sz w:val="24"/>
          <w:szCs w:val="24"/>
        </w:rPr>
        <w:t>45</w:t>
      </w:r>
      <w:r w:rsidR="00991EC1" w:rsidRPr="00712D40">
        <w:rPr>
          <w:rFonts w:ascii="Abadi" w:hAnsi="Abadi" w:cs="Times New Roman"/>
          <w:b/>
          <w:bCs/>
          <w:sz w:val="24"/>
          <w:szCs w:val="24"/>
        </w:rPr>
        <w:t xml:space="preserve">               </w:t>
      </w:r>
      <w:r w:rsidR="00D01BD6">
        <w:rPr>
          <w:rFonts w:ascii="Abadi" w:hAnsi="Abadi" w:cs="Times New Roman"/>
          <w:b/>
          <w:bCs/>
          <w:sz w:val="24"/>
          <w:szCs w:val="24"/>
        </w:rPr>
        <w:t xml:space="preserve"> </w:t>
      </w:r>
      <w:r w:rsidR="005D703D">
        <w:rPr>
          <w:rFonts w:ascii="Abadi" w:hAnsi="Abadi" w:cs="Times New Roman"/>
          <w:b/>
          <w:bCs/>
          <w:sz w:val="24"/>
          <w:szCs w:val="24"/>
        </w:rPr>
        <w:t>Coffee break and nutritious food cooking demonstration</w:t>
      </w:r>
    </w:p>
    <w:p w14:paraId="4B06DBDC" w14:textId="136025FC" w:rsidR="00DA6120" w:rsidRPr="00DA6120" w:rsidRDefault="0096684B" w:rsidP="00DA6120">
      <w:pPr>
        <w:pStyle w:val="ListParagraph"/>
        <w:numPr>
          <w:ilvl w:val="0"/>
          <w:numId w:val="26"/>
        </w:numPr>
        <w:rPr>
          <w:rFonts w:ascii="Abadi" w:hAnsi="Abadi" w:cs="Times New Roman"/>
          <w:b/>
          <w:bCs/>
          <w:sz w:val="24"/>
          <w:szCs w:val="24"/>
        </w:rPr>
      </w:pPr>
      <w:r>
        <w:rPr>
          <w:rFonts w:ascii="Abadi" w:hAnsi="Abadi" w:cs="Times New Roman"/>
          <w:b/>
          <w:bCs/>
          <w:sz w:val="24"/>
          <w:szCs w:val="24"/>
        </w:rPr>
        <w:t>Chef Alagie, Banjul Kitchen</w:t>
      </w:r>
    </w:p>
    <w:p w14:paraId="2BF51E65" w14:textId="77777777" w:rsidR="00CE66A3" w:rsidRDefault="00CE66A3" w:rsidP="00D45D60">
      <w:pPr>
        <w:rPr>
          <w:rFonts w:ascii="Abadi" w:hAnsi="Abadi" w:cs="Times New Roman"/>
          <w:b/>
          <w:bCs/>
          <w:sz w:val="24"/>
          <w:szCs w:val="24"/>
        </w:rPr>
      </w:pPr>
    </w:p>
    <w:p w14:paraId="6C40C4DB" w14:textId="59C0F8E3" w:rsidR="00A8267A" w:rsidRPr="002C2AA4" w:rsidRDefault="001367FD" w:rsidP="002C2AA4">
      <w:pPr>
        <w:pStyle w:val="ListParagraph"/>
        <w:numPr>
          <w:ilvl w:val="1"/>
          <w:numId w:val="27"/>
        </w:numPr>
        <w:rPr>
          <w:rFonts w:ascii="Abadi" w:hAnsi="Abadi" w:cs="Times New Roman"/>
          <w:b/>
          <w:bCs/>
          <w:sz w:val="24"/>
          <w:szCs w:val="24"/>
        </w:rPr>
      </w:pPr>
      <w:r w:rsidRPr="002C2AA4">
        <w:rPr>
          <w:rFonts w:ascii="Abadi" w:hAnsi="Abadi" w:cs="Times New Roman"/>
          <w:b/>
          <w:bCs/>
          <w:sz w:val="24"/>
          <w:szCs w:val="24"/>
        </w:rPr>
        <w:t>–</w:t>
      </w:r>
      <w:r w:rsidR="00CE66A3" w:rsidRPr="002C2AA4">
        <w:rPr>
          <w:rFonts w:ascii="Abadi" w:hAnsi="Abadi" w:cs="Times New Roman"/>
          <w:b/>
          <w:bCs/>
          <w:sz w:val="24"/>
          <w:szCs w:val="24"/>
        </w:rPr>
        <w:t xml:space="preserve"> </w:t>
      </w:r>
      <w:r w:rsidRPr="002C2AA4">
        <w:rPr>
          <w:rFonts w:ascii="Abadi" w:hAnsi="Abadi" w:cs="Times New Roman"/>
          <w:b/>
          <w:bCs/>
          <w:sz w:val="24"/>
          <w:szCs w:val="24"/>
        </w:rPr>
        <w:t xml:space="preserve">17.30             </w:t>
      </w:r>
      <w:r w:rsidR="00847682" w:rsidRPr="002C2AA4">
        <w:rPr>
          <w:rFonts w:ascii="Abadi" w:hAnsi="Abadi" w:cs="Times New Roman"/>
          <w:b/>
          <w:bCs/>
          <w:sz w:val="24"/>
          <w:szCs w:val="24"/>
        </w:rPr>
        <w:t xml:space="preserve">  </w:t>
      </w:r>
      <w:r w:rsidR="00827D70" w:rsidRPr="002C2AA4">
        <w:rPr>
          <w:rFonts w:ascii="Abadi" w:hAnsi="Abadi" w:cs="Times New Roman"/>
          <w:b/>
          <w:bCs/>
          <w:sz w:val="24"/>
          <w:szCs w:val="24"/>
        </w:rPr>
        <w:t xml:space="preserve">African </w:t>
      </w:r>
      <w:r w:rsidR="004C3CBD" w:rsidRPr="002C2AA4">
        <w:rPr>
          <w:rFonts w:ascii="Abadi" w:hAnsi="Abadi" w:cs="Times New Roman"/>
          <w:b/>
          <w:bCs/>
          <w:sz w:val="24"/>
          <w:szCs w:val="24"/>
        </w:rPr>
        <w:t xml:space="preserve">Diaspora </w:t>
      </w:r>
      <w:r w:rsidR="00827D70" w:rsidRPr="002C2AA4">
        <w:rPr>
          <w:rFonts w:ascii="Abadi" w:hAnsi="Abadi" w:cs="Times New Roman"/>
          <w:b/>
          <w:bCs/>
          <w:sz w:val="24"/>
          <w:szCs w:val="24"/>
        </w:rPr>
        <w:t xml:space="preserve">food </w:t>
      </w:r>
      <w:r w:rsidR="004C3CBD" w:rsidRPr="002C2AA4">
        <w:rPr>
          <w:rFonts w:ascii="Abadi" w:hAnsi="Abadi" w:cs="Times New Roman"/>
          <w:b/>
          <w:bCs/>
          <w:sz w:val="24"/>
          <w:szCs w:val="24"/>
        </w:rPr>
        <w:t xml:space="preserve">in literature </w:t>
      </w:r>
    </w:p>
    <w:p w14:paraId="3F9186D7" w14:textId="410335B3" w:rsidR="00ED459F" w:rsidRPr="002C2AA4" w:rsidRDefault="002C2AA4" w:rsidP="002C2AA4">
      <w:pPr>
        <w:rPr>
          <w:rFonts w:ascii="Abadi" w:hAnsi="Abadi" w:cs="Times New Roman"/>
          <w:b/>
          <w:bCs/>
          <w:sz w:val="24"/>
          <w:szCs w:val="24"/>
        </w:rPr>
      </w:pPr>
      <w:r>
        <w:rPr>
          <w:rFonts w:ascii="Abadi" w:hAnsi="Abadi" w:cs="Times New Roman"/>
          <w:b/>
          <w:bCs/>
          <w:sz w:val="24"/>
          <w:szCs w:val="24"/>
        </w:rPr>
        <w:t xml:space="preserve">                               </w:t>
      </w:r>
      <w:r w:rsidRPr="00576285">
        <w:rPr>
          <w:rFonts w:ascii="Abadi" w:hAnsi="Abadi" w:cs="Times New Roman"/>
          <w:b/>
          <w:bCs/>
          <w:sz w:val="24"/>
          <w:szCs w:val="24"/>
        </w:rPr>
        <w:t xml:space="preserve">A workshop with </w:t>
      </w:r>
      <w:r w:rsidR="00221FE1" w:rsidRPr="00576285">
        <w:rPr>
          <w:rFonts w:ascii="Abadi" w:hAnsi="Abadi" w:cs="Times New Roman"/>
          <w:b/>
          <w:bCs/>
          <w:sz w:val="24"/>
          <w:szCs w:val="24"/>
        </w:rPr>
        <w:t>Prof Adams Bodomo</w:t>
      </w:r>
      <w:r w:rsidRPr="00576285">
        <w:rPr>
          <w:rFonts w:ascii="Abadi" w:hAnsi="Abadi" w:cs="Times New Roman"/>
          <w:b/>
          <w:bCs/>
          <w:sz w:val="24"/>
          <w:szCs w:val="24"/>
        </w:rPr>
        <w:t xml:space="preserve"> and </w:t>
      </w:r>
      <w:r w:rsidR="001F0236">
        <w:rPr>
          <w:rFonts w:ascii="Abadi" w:hAnsi="Abadi" w:cs="Times New Roman"/>
          <w:b/>
          <w:bCs/>
          <w:sz w:val="24"/>
          <w:szCs w:val="24"/>
        </w:rPr>
        <w:t xml:space="preserve">other </w:t>
      </w:r>
      <w:r w:rsidRPr="00576285">
        <w:rPr>
          <w:rFonts w:ascii="Abadi" w:hAnsi="Abadi" w:cs="Times New Roman"/>
          <w:b/>
          <w:bCs/>
          <w:sz w:val="24"/>
          <w:szCs w:val="24"/>
        </w:rPr>
        <w:t>African authors</w:t>
      </w:r>
    </w:p>
    <w:p w14:paraId="086955D3" w14:textId="77777777" w:rsidR="00DA6120" w:rsidRPr="00221FE1" w:rsidRDefault="00DA6120" w:rsidP="002C2AA4">
      <w:pPr>
        <w:pStyle w:val="ListParagraph"/>
        <w:ind w:left="3190"/>
        <w:rPr>
          <w:rFonts w:ascii="Abadi" w:hAnsi="Abadi" w:cs="Times New Roman"/>
          <w:b/>
          <w:bCs/>
          <w:sz w:val="24"/>
          <w:szCs w:val="24"/>
        </w:rPr>
      </w:pPr>
    </w:p>
    <w:p w14:paraId="004EC12F" w14:textId="77777777" w:rsidR="00ED459F" w:rsidRPr="00BD37B8" w:rsidRDefault="00ED459F" w:rsidP="00D45D60">
      <w:pPr>
        <w:rPr>
          <w:rFonts w:ascii="Abadi" w:hAnsi="Abadi" w:cs="Times New Roman"/>
          <w:sz w:val="24"/>
          <w:szCs w:val="24"/>
        </w:rPr>
      </w:pPr>
    </w:p>
    <w:p w14:paraId="3E36C008" w14:textId="2CA701DA" w:rsidR="00ED459F" w:rsidRPr="00712D40" w:rsidRDefault="00ED459F" w:rsidP="00D45D60">
      <w:pPr>
        <w:rPr>
          <w:rFonts w:ascii="Abadi" w:hAnsi="Abadi" w:cs="Times New Roman"/>
          <w:b/>
          <w:bCs/>
          <w:sz w:val="24"/>
          <w:szCs w:val="24"/>
        </w:rPr>
      </w:pPr>
      <w:r w:rsidRPr="00712D40">
        <w:rPr>
          <w:rFonts w:ascii="Abadi" w:hAnsi="Abadi" w:cs="Times New Roman"/>
          <w:b/>
          <w:bCs/>
          <w:sz w:val="24"/>
          <w:szCs w:val="24"/>
        </w:rPr>
        <w:t xml:space="preserve">DAY </w:t>
      </w:r>
      <w:r w:rsidR="00801FBA" w:rsidRPr="00712D40">
        <w:rPr>
          <w:rFonts w:ascii="Abadi" w:hAnsi="Abadi" w:cs="Times New Roman"/>
          <w:b/>
          <w:bCs/>
          <w:sz w:val="24"/>
          <w:szCs w:val="24"/>
        </w:rPr>
        <w:t xml:space="preserve">TWO  </w:t>
      </w:r>
    </w:p>
    <w:p w14:paraId="55B98A5F" w14:textId="77777777" w:rsidR="00801FBA" w:rsidRPr="00BD37B8" w:rsidRDefault="00801FBA" w:rsidP="00D45D60">
      <w:pPr>
        <w:rPr>
          <w:rFonts w:ascii="Abadi" w:hAnsi="Abadi" w:cs="Times New Roman"/>
          <w:sz w:val="24"/>
          <w:szCs w:val="24"/>
        </w:rPr>
      </w:pPr>
    </w:p>
    <w:p w14:paraId="3BA48543" w14:textId="1640AF30" w:rsidR="00801FBA" w:rsidRPr="00712D40" w:rsidRDefault="00801FBA" w:rsidP="00D45D60">
      <w:pPr>
        <w:rPr>
          <w:rFonts w:ascii="Abadi" w:hAnsi="Abadi" w:cs="Times New Roman"/>
          <w:b/>
          <w:bCs/>
          <w:sz w:val="24"/>
          <w:szCs w:val="24"/>
        </w:rPr>
      </w:pPr>
      <w:r w:rsidRPr="00712D40">
        <w:rPr>
          <w:rFonts w:ascii="Abadi" w:hAnsi="Abadi" w:cs="Times New Roman"/>
          <w:b/>
          <w:bCs/>
          <w:sz w:val="24"/>
          <w:szCs w:val="24"/>
        </w:rPr>
        <w:t>8.30 – 9.</w:t>
      </w:r>
      <w:r w:rsidR="00BF4433" w:rsidRPr="00712D40">
        <w:rPr>
          <w:rFonts w:ascii="Abadi" w:hAnsi="Abadi" w:cs="Times New Roman"/>
          <w:b/>
          <w:bCs/>
          <w:sz w:val="24"/>
          <w:szCs w:val="24"/>
        </w:rPr>
        <w:t xml:space="preserve">25       </w:t>
      </w:r>
      <w:r w:rsidRPr="00712D40">
        <w:rPr>
          <w:rFonts w:ascii="Abadi" w:hAnsi="Abadi" w:cs="Times New Roman"/>
          <w:b/>
          <w:bCs/>
          <w:sz w:val="24"/>
          <w:szCs w:val="24"/>
        </w:rPr>
        <w:t xml:space="preserve">             </w:t>
      </w:r>
      <w:r w:rsidR="00387ECE" w:rsidRPr="00712D40">
        <w:rPr>
          <w:rFonts w:ascii="Abadi" w:hAnsi="Abadi" w:cs="Times New Roman"/>
          <w:b/>
          <w:bCs/>
          <w:sz w:val="24"/>
          <w:szCs w:val="24"/>
        </w:rPr>
        <w:t>Welcome &amp; Registration</w:t>
      </w:r>
    </w:p>
    <w:p w14:paraId="0BC2FCF0" w14:textId="558EF521" w:rsidR="00387ECE" w:rsidRPr="00712D40" w:rsidRDefault="00C74934" w:rsidP="007D785D">
      <w:pPr>
        <w:pStyle w:val="ListParagraph"/>
        <w:numPr>
          <w:ilvl w:val="1"/>
          <w:numId w:val="15"/>
        </w:numPr>
        <w:rPr>
          <w:rFonts w:ascii="Abadi" w:hAnsi="Abadi" w:cs="Times New Roman"/>
          <w:b/>
          <w:bCs/>
          <w:sz w:val="24"/>
          <w:szCs w:val="24"/>
        </w:rPr>
      </w:pPr>
      <w:r w:rsidRPr="00712D40">
        <w:rPr>
          <w:rFonts w:ascii="Abadi" w:hAnsi="Abadi" w:cs="Times New Roman"/>
          <w:b/>
          <w:bCs/>
          <w:sz w:val="24"/>
          <w:szCs w:val="24"/>
        </w:rPr>
        <w:t>–</w:t>
      </w:r>
      <w:r w:rsidR="006128C1" w:rsidRPr="00712D40">
        <w:rPr>
          <w:rFonts w:ascii="Abadi" w:hAnsi="Abadi" w:cs="Times New Roman"/>
          <w:b/>
          <w:bCs/>
          <w:sz w:val="24"/>
          <w:szCs w:val="24"/>
        </w:rPr>
        <w:t xml:space="preserve"> </w:t>
      </w:r>
      <w:r w:rsidRPr="00712D40">
        <w:rPr>
          <w:rFonts w:ascii="Abadi" w:hAnsi="Abadi" w:cs="Times New Roman"/>
          <w:b/>
          <w:bCs/>
          <w:sz w:val="24"/>
          <w:szCs w:val="24"/>
        </w:rPr>
        <w:t xml:space="preserve">10.45               </w:t>
      </w:r>
      <w:r w:rsidR="00BF4433" w:rsidRPr="00712D40">
        <w:rPr>
          <w:rFonts w:ascii="Abadi" w:hAnsi="Abadi" w:cs="Times New Roman"/>
          <w:b/>
          <w:bCs/>
          <w:sz w:val="24"/>
          <w:szCs w:val="24"/>
        </w:rPr>
        <w:t xml:space="preserve"> Health and Nutrition</w:t>
      </w:r>
      <w:r w:rsidR="0037166B">
        <w:rPr>
          <w:rFonts w:ascii="Abadi" w:hAnsi="Abadi" w:cs="Times New Roman"/>
          <w:b/>
          <w:bCs/>
          <w:sz w:val="24"/>
          <w:szCs w:val="24"/>
        </w:rPr>
        <w:t xml:space="preserve"> - </w:t>
      </w:r>
    </w:p>
    <w:p w14:paraId="7F26EC5E" w14:textId="5C8D92A3" w:rsidR="007D785D" w:rsidRPr="00BD37B8" w:rsidRDefault="00355621" w:rsidP="007D785D">
      <w:pPr>
        <w:pStyle w:val="ListParagraph"/>
        <w:numPr>
          <w:ilvl w:val="0"/>
          <w:numId w:val="16"/>
        </w:numPr>
        <w:rPr>
          <w:rFonts w:ascii="Abadi" w:hAnsi="Abadi" w:cs="Times New Roman"/>
          <w:sz w:val="24"/>
          <w:szCs w:val="24"/>
        </w:rPr>
      </w:pPr>
      <w:r w:rsidRPr="00BD37B8">
        <w:rPr>
          <w:rFonts w:ascii="Abadi" w:hAnsi="Abadi" w:cs="Times New Roman"/>
          <w:sz w:val="24"/>
          <w:szCs w:val="24"/>
        </w:rPr>
        <w:t>Emi</w:t>
      </w:r>
      <w:r w:rsidR="002144E8">
        <w:rPr>
          <w:rFonts w:ascii="Abadi" w:hAnsi="Abadi" w:cs="Times New Roman"/>
          <w:sz w:val="24"/>
          <w:szCs w:val="24"/>
        </w:rPr>
        <w:t>el de Meyer</w:t>
      </w:r>
      <w:r w:rsidR="00D73254">
        <w:rPr>
          <w:rFonts w:ascii="Abadi" w:hAnsi="Abadi" w:cs="Times New Roman"/>
          <w:sz w:val="24"/>
          <w:szCs w:val="24"/>
        </w:rPr>
        <w:t xml:space="preserve"> - </w:t>
      </w:r>
      <w:r w:rsidR="007D785D" w:rsidRPr="00BD37B8">
        <w:rPr>
          <w:rFonts w:ascii="Abadi" w:hAnsi="Abadi" w:cs="Times New Roman"/>
          <w:sz w:val="24"/>
          <w:szCs w:val="24"/>
        </w:rPr>
        <w:t>Medicinal plant use among the Congolese (Democratic Republic of Congo) community in Belgium</w:t>
      </w:r>
    </w:p>
    <w:p w14:paraId="683F582B" w14:textId="794ABFA7" w:rsidR="008F5B37" w:rsidRPr="00BD37B8" w:rsidRDefault="00A36F83" w:rsidP="007D785D">
      <w:pPr>
        <w:pStyle w:val="ListParagraph"/>
        <w:numPr>
          <w:ilvl w:val="0"/>
          <w:numId w:val="16"/>
        </w:numPr>
        <w:rPr>
          <w:rFonts w:ascii="Abadi" w:hAnsi="Abadi" w:cs="Times New Roman"/>
          <w:sz w:val="24"/>
          <w:szCs w:val="24"/>
        </w:rPr>
      </w:pPr>
      <w:r w:rsidRPr="00BD37B8">
        <w:rPr>
          <w:rFonts w:ascii="Abadi" w:hAnsi="Abadi" w:cs="Times New Roman"/>
          <w:sz w:val="24"/>
          <w:szCs w:val="24"/>
        </w:rPr>
        <w:t xml:space="preserve">Laura Van Damme  - </w:t>
      </w:r>
      <w:r w:rsidR="00682EEF" w:rsidRPr="00BD37B8">
        <w:rPr>
          <w:rFonts w:ascii="Abadi" w:hAnsi="Abadi"/>
          <w:sz w:val="24"/>
          <w:szCs w:val="24"/>
        </w:rPr>
        <w:t xml:space="preserve">Plant use and perceptions in the context of sexual health among people of Congolese descent in Belgium     </w:t>
      </w:r>
    </w:p>
    <w:p w14:paraId="6EEA758B" w14:textId="1227611C" w:rsidR="00682EEF" w:rsidRPr="00BD37B8" w:rsidRDefault="00766D92" w:rsidP="007D785D">
      <w:pPr>
        <w:pStyle w:val="ListParagraph"/>
        <w:numPr>
          <w:ilvl w:val="0"/>
          <w:numId w:val="16"/>
        </w:numPr>
        <w:rPr>
          <w:rFonts w:ascii="Abadi" w:hAnsi="Abadi" w:cs="Times New Roman"/>
          <w:sz w:val="24"/>
          <w:szCs w:val="24"/>
        </w:rPr>
      </w:pPr>
      <w:r w:rsidRPr="00BD37B8">
        <w:rPr>
          <w:rFonts w:ascii="Abadi" w:hAnsi="Abadi" w:cs="Times New Roman"/>
          <w:sz w:val="24"/>
          <w:szCs w:val="24"/>
        </w:rPr>
        <w:t xml:space="preserve">Helen Bour, </w:t>
      </w:r>
      <w:r w:rsidR="00135D52" w:rsidRPr="00BD37B8">
        <w:rPr>
          <w:rFonts w:ascii="Abadi" w:hAnsi="Abadi" w:cs="Times New Roman"/>
          <w:sz w:val="24"/>
          <w:szCs w:val="24"/>
        </w:rPr>
        <w:t>Sandra Boatemaa Kushitor,</w:t>
      </w:r>
      <w:r w:rsidR="00082B07" w:rsidRPr="00BD37B8">
        <w:rPr>
          <w:rFonts w:ascii="Abadi" w:hAnsi="Abadi" w:cs="Times New Roman"/>
          <w:sz w:val="24"/>
          <w:szCs w:val="24"/>
        </w:rPr>
        <w:t xml:space="preserve"> Karina Benessaiah,</w:t>
      </w:r>
      <w:r w:rsidR="002C6F83" w:rsidRPr="00BD37B8">
        <w:rPr>
          <w:rFonts w:ascii="Abadi" w:hAnsi="Abadi" w:cs="Times New Roman"/>
          <w:sz w:val="24"/>
          <w:szCs w:val="24"/>
        </w:rPr>
        <w:t xml:space="preserve"> Elena Bennett, Oonsie Reinette Biggs, </w:t>
      </w:r>
      <w:r w:rsidR="006C2271" w:rsidRPr="00BD37B8">
        <w:rPr>
          <w:rFonts w:ascii="Abadi" w:hAnsi="Abadi" w:cs="Times New Roman"/>
          <w:sz w:val="24"/>
          <w:szCs w:val="24"/>
        </w:rPr>
        <w:t>Nyasha Magadzire</w:t>
      </w:r>
      <w:r w:rsidR="004C30E7">
        <w:rPr>
          <w:rFonts w:ascii="Abadi" w:hAnsi="Abadi" w:cs="Times New Roman"/>
          <w:sz w:val="24"/>
          <w:szCs w:val="24"/>
        </w:rPr>
        <w:t xml:space="preserve"> - </w:t>
      </w:r>
      <w:r w:rsidR="005B272D" w:rsidRPr="00712D40">
        <w:rPr>
          <w:rFonts w:ascii="Abadi" w:hAnsi="Abadi" w:cs="Times New Roman"/>
          <w:sz w:val="24"/>
          <w:szCs w:val="24"/>
        </w:rPr>
        <w:t>The Role Of Seeds In Transforming Food Systems In Coastal Areas In Ghana</w:t>
      </w:r>
    </w:p>
    <w:p w14:paraId="76E22755" w14:textId="7A88F5E6" w:rsidR="006C2271" w:rsidRPr="00BD37B8" w:rsidRDefault="00961F71" w:rsidP="007D785D">
      <w:pPr>
        <w:pStyle w:val="ListParagraph"/>
        <w:numPr>
          <w:ilvl w:val="0"/>
          <w:numId w:val="16"/>
        </w:numPr>
        <w:rPr>
          <w:rFonts w:ascii="Abadi" w:hAnsi="Abadi" w:cs="Times New Roman"/>
          <w:sz w:val="24"/>
          <w:szCs w:val="24"/>
        </w:rPr>
      </w:pPr>
      <w:r w:rsidRPr="00BD37B8">
        <w:rPr>
          <w:rFonts w:ascii="Abadi" w:hAnsi="Abadi" w:cs="Times New Roman"/>
          <w:sz w:val="24"/>
          <w:szCs w:val="24"/>
        </w:rPr>
        <w:t xml:space="preserve">Food as medicine and heritage – Dr Stella </w:t>
      </w:r>
      <w:r w:rsidR="00FC7B99" w:rsidRPr="00BD37B8">
        <w:rPr>
          <w:rFonts w:ascii="Abadi" w:hAnsi="Abadi" w:cs="Times New Roman"/>
          <w:sz w:val="24"/>
          <w:szCs w:val="24"/>
        </w:rPr>
        <w:t>Iwu</w:t>
      </w:r>
      <w:r w:rsidR="006B69D5">
        <w:rPr>
          <w:rFonts w:ascii="Abadi" w:hAnsi="Abadi" w:cs="Times New Roman"/>
          <w:sz w:val="24"/>
          <w:szCs w:val="24"/>
        </w:rPr>
        <w:t>agwu</w:t>
      </w:r>
    </w:p>
    <w:p w14:paraId="4A83049B" w14:textId="77777777" w:rsidR="009F0A0D" w:rsidRDefault="009F0A0D" w:rsidP="00147043">
      <w:pPr>
        <w:shd w:val="clear" w:color="auto" w:fill="FFFFFF"/>
        <w:textAlignment w:val="baseline"/>
        <w:rPr>
          <w:rFonts w:ascii="Abadi" w:hAnsi="Abadi" w:cs="Times New Roman"/>
          <w:sz w:val="24"/>
          <w:szCs w:val="24"/>
        </w:rPr>
      </w:pPr>
    </w:p>
    <w:p w14:paraId="2EFD73FE" w14:textId="2E44E8FA" w:rsidR="00B76B7F" w:rsidRPr="00B76B7F" w:rsidRDefault="00703538" w:rsidP="009F0A0D">
      <w:pPr>
        <w:pStyle w:val="NoSpacing"/>
        <w:rPr>
          <w:rFonts w:ascii="Abadi" w:hAnsi="Abadi"/>
          <w:b/>
          <w:bCs/>
          <w:sz w:val="24"/>
          <w:szCs w:val="24"/>
        </w:rPr>
      </w:pPr>
      <w:r w:rsidRPr="00B76B7F">
        <w:rPr>
          <w:b/>
          <w:bCs/>
          <w:sz w:val="24"/>
          <w:szCs w:val="24"/>
        </w:rPr>
        <w:t xml:space="preserve">10.50- </w:t>
      </w:r>
      <w:r w:rsidR="00D54E70" w:rsidRPr="00B76B7F">
        <w:rPr>
          <w:b/>
          <w:bCs/>
          <w:sz w:val="24"/>
          <w:szCs w:val="24"/>
        </w:rPr>
        <w:t>11.</w:t>
      </w:r>
      <w:r w:rsidR="001B4D03" w:rsidRPr="00B76B7F">
        <w:rPr>
          <w:b/>
          <w:bCs/>
          <w:sz w:val="24"/>
          <w:szCs w:val="24"/>
        </w:rPr>
        <w:t>20</w:t>
      </w:r>
      <w:r w:rsidR="00147043" w:rsidRPr="00B76B7F">
        <w:rPr>
          <w:b/>
          <w:bCs/>
          <w:sz w:val="24"/>
          <w:szCs w:val="24"/>
        </w:rPr>
        <w:t xml:space="preserve">  </w:t>
      </w:r>
      <w:r w:rsidR="00712D40" w:rsidRPr="00B76B7F">
        <w:rPr>
          <w:sz w:val="24"/>
          <w:szCs w:val="24"/>
        </w:rPr>
        <w:tab/>
      </w:r>
      <w:r w:rsidR="00B76B7F">
        <w:rPr>
          <w:sz w:val="24"/>
          <w:szCs w:val="24"/>
        </w:rPr>
        <w:t xml:space="preserve">                       </w:t>
      </w:r>
      <w:r w:rsidR="00403AAE" w:rsidRPr="00B76B7F">
        <w:rPr>
          <w:rFonts w:ascii="Abadi" w:hAnsi="Abadi"/>
          <w:b/>
          <w:bCs/>
          <w:sz w:val="24"/>
          <w:szCs w:val="24"/>
        </w:rPr>
        <w:t>Side a</w:t>
      </w:r>
      <w:r w:rsidR="00295015" w:rsidRPr="00B76B7F">
        <w:rPr>
          <w:rFonts w:ascii="Abadi" w:hAnsi="Abadi"/>
          <w:b/>
          <w:bCs/>
          <w:sz w:val="24"/>
          <w:szCs w:val="24"/>
        </w:rPr>
        <w:t>ctivit</w:t>
      </w:r>
      <w:r w:rsidR="00C4234C" w:rsidRPr="00B76B7F">
        <w:rPr>
          <w:rFonts w:ascii="Abadi" w:hAnsi="Abadi"/>
          <w:b/>
          <w:bCs/>
          <w:sz w:val="24"/>
          <w:szCs w:val="24"/>
        </w:rPr>
        <w:t>y</w:t>
      </w:r>
    </w:p>
    <w:p w14:paraId="5C6C1158" w14:textId="77777777" w:rsidR="00B76B7F" w:rsidRDefault="00B76B7F" w:rsidP="009F0A0D">
      <w:pPr>
        <w:pStyle w:val="NoSpacing"/>
        <w:rPr>
          <w:rFonts w:ascii="Abadi" w:hAnsi="Abadi"/>
          <w:b/>
          <w:bCs/>
          <w:sz w:val="24"/>
          <w:szCs w:val="24"/>
        </w:rPr>
      </w:pPr>
    </w:p>
    <w:p w14:paraId="1DE90817" w14:textId="1EF26B4D" w:rsidR="00147043" w:rsidRPr="00B76B7F" w:rsidRDefault="00147043" w:rsidP="00B76B7F">
      <w:pPr>
        <w:pStyle w:val="NoSpacing"/>
        <w:numPr>
          <w:ilvl w:val="0"/>
          <w:numId w:val="29"/>
        </w:numPr>
        <w:rPr>
          <w:rFonts w:ascii="Abadi" w:hAnsi="Abadi"/>
          <w:b/>
          <w:bCs/>
          <w:sz w:val="24"/>
          <w:szCs w:val="24"/>
        </w:rPr>
      </w:pPr>
      <w:r w:rsidRPr="009F0A0D">
        <w:rPr>
          <w:rFonts w:ascii="Abadi" w:hAnsi="Abadi"/>
          <w:sz w:val="24"/>
          <w:szCs w:val="24"/>
          <w:lang w:eastAsia="en-BE"/>
        </w:rPr>
        <w:t>From Congo to Belgium: culinary journeys and stories</w:t>
      </w:r>
    </w:p>
    <w:p w14:paraId="0FE82CEE" w14:textId="0B20A93E" w:rsidR="00147043" w:rsidRDefault="00147043" w:rsidP="009F0A0D">
      <w:pPr>
        <w:pStyle w:val="NoSpacing"/>
        <w:rPr>
          <w:rFonts w:ascii="Abadi" w:hAnsi="Abadi"/>
          <w:sz w:val="24"/>
          <w:szCs w:val="24"/>
          <w:lang w:eastAsia="en-BE"/>
        </w:rPr>
      </w:pPr>
      <w:r w:rsidRPr="009F0A0D">
        <w:rPr>
          <w:rFonts w:ascii="Abadi" w:hAnsi="Abadi"/>
          <w:sz w:val="24"/>
          <w:szCs w:val="24"/>
          <w:lang w:eastAsia="en-BE"/>
        </w:rPr>
        <w:t xml:space="preserve">                                      </w:t>
      </w:r>
      <w:r w:rsidR="00B76B7F">
        <w:rPr>
          <w:rFonts w:ascii="Abadi" w:hAnsi="Abadi"/>
          <w:sz w:val="24"/>
          <w:szCs w:val="24"/>
          <w:lang w:eastAsia="en-BE"/>
        </w:rPr>
        <w:t xml:space="preserve">  </w:t>
      </w:r>
      <w:r w:rsidRPr="009F0A0D">
        <w:rPr>
          <w:rFonts w:ascii="Abadi" w:hAnsi="Abadi"/>
          <w:sz w:val="24"/>
          <w:szCs w:val="24"/>
          <w:lang w:eastAsia="en-BE"/>
        </w:rPr>
        <w:t>Du Congo à la Belgique : voyages culinaires et histoires</w:t>
      </w:r>
    </w:p>
    <w:p w14:paraId="5B83F086" w14:textId="77777777" w:rsidR="00581A95" w:rsidRDefault="00581A95" w:rsidP="00581A95">
      <w:pPr>
        <w:pStyle w:val="NoSpacing"/>
        <w:rPr>
          <w:rFonts w:ascii="Abadi" w:hAnsi="Abadi"/>
          <w:sz w:val="24"/>
          <w:szCs w:val="24"/>
          <w:lang w:eastAsia="en-BE"/>
        </w:rPr>
      </w:pPr>
      <w:r>
        <w:rPr>
          <w:rFonts w:ascii="Abadi" w:hAnsi="Abadi"/>
          <w:sz w:val="24"/>
          <w:szCs w:val="24"/>
          <w:lang w:eastAsia="en-BE"/>
        </w:rPr>
        <w:t xml:space="preserve">                                        Césarine Sinatu Bolya</w:t>
      </w:r>
    </w:p>
    <w:p w14:paraId="6FAF2C9A" w14:textId="77777777" w:rsidR="00581A95" w:rsidRDefault="00581A95" w:rsidP="00581A95">
      <w:pPr>
        <w:pStyle w:val="NoSpacing"/>
        <w:rPr>
          <w:rFonts w:ascii="Abadi" w:hAnsi="Abadi"/>
          <w:sz w:val="24"/>
          <w:szCs w:val="24"/>
          <w:lang w:eastAsia="en-BE"/>
        </w:rPr>
      </w:pPr>
      <w:r>
        <w:rPr>
          <w:rFonts w:ascii="Abadi" w:hAnsi="Abadi"/>
          <w:sz w:val="24"/>
          <w:szCs w:val="24"/>
          <w:lang w:eastAsia="en-BE"/>
        </w:rPr>
        <w:t xml:space="preserve">                                        Valérie Maluma</w:t>
      </w:r>
    </w:p>
    <w:p w14:paraId="2E4F0DAD" w14:textId="77777777" w:rsidR="00581A95" w:rsidRDefault="00581A95" w:rsidP="00581A95">
      <w:pPr>
        <w:pStyle w:val="NoSpacing"/>
        <w:rPr>
          <w:rFonts w:ascii="Abadi" w:hAnsi="Abadi"/>
          <w:sz w:val="24"/>
          <w:szCs w:val="24"/>
          <w:lang w:eastAsia="en-BE"/>
        </w:rPr>
      </w:pPr>
      <w:r>
        <w:rPr>
          <w:rFonts w:ascii="Abadi" w:hAnsi="Abadi"/>
          <w:sz w:val="24"/>
          <w:szCs w:val="24"/>
          <w:lang w:eastAsia="en-BE"/>
        </w:rPr>
        <w:t>-                                       Pathy Kibungu</w:t>
      </w:r>
    </w:p>
    <w:p w14:paraId="29CC77E5" w14:textId="77777777" w:rsidR="00581A95" w:rsidRDefault="00581A95" w:rsidP="00581A95">
      <w:pPr>
        <w:pStyle w:val="NoSpacing"/>
        <w:rPr>
          <w:rFonts w:ascii="Abadi" w:hAnsi="Abadi"/>
          <w:sz w:val="24"/>
          <w:szCs w:val="24"/>
          <w:lang w:eastAsia="en-BE"/>
        </w:rPr>
      </w:pPr>
      <w:r>
        <w:rPr>
          <w:rFonts w:ascii="Abadi" w:hAnsi="Abadi"/>
          <w:sz w:val="24"/>
          <w:szCs w:val="24"/>
          <w:lang w:eastAsia="en-BE"/>
        </w:rPr>
        <w:t xml:space="preserve">                                        Mama Marie</w:t>
      </w:r>
    </w:p>
    <w:p w14:paraId="516FB706" w14:textId="24206210" w:rsidR="00581A95" w:rsidRPr="009F0A0D" w:rsidRDefault="00581A95" w:rsidP="009F0A0D">
      <w:pPr>
        <w:pStyle w:val="NoSpacing"/>
        <w:rPr>
          <w:rFonts w:ascii="Abadi" w:hAnsi="Abadi"/>
          <w:sz w:val="24"/>
          <w:szCs w:val="24"/>
          <w:lang w:eastAsia="en-BE"/>
        </w:rPr>
      </w:pPr>
    </w:p>
    <w:p w14:paraId="4E11E197" w14:textId="77777777" w:rsidR="008635B7" w:rsidRDefault="008635B7" w:rsidP="00FC7B99">
      <w:pPr>
        <w:rPr>
          <w:rFonts w:ascii="Abadi" w:hAnsi="Abadi" w:cs="Times New Roman"/>
          <w:b/>
          <w:bCs/>
          <w:sz w:val="24"/>
          <w:szCs w:val="24"/>
        </w:rPr>
      </w:pPr>
    </w:p>
    <w:p w14:paraId="4F9D1891" w14:textId="37812349" w:rsidR="00955951" w:rsidRPr="008F58C9" w:rsidRDefault="00955951" w:rsidP="00FC7B99">
      <w:pPr>
        <w:rPr>
          <w:rFonts w:ascii="Abadi" w:hAnsi="Abadi" w:cs="Times New Roman"/>
          <w:b/>
          <w:bCs/>
          <w:sz w:val="24"/>
          <w:szCs w:val="24"/>
        </w:rPr>
      </w:pPr>
      <w:r w:rsidRPr="008F58C9">
        <w:rPr>
          <w:rFonts w:ascii="Abadi" w:hAnsi="Abadi" w:cs="Times New Roman"/>
          <w:b/>
          <w:bCs/>
          <w:sz w:val="24"/>
          <w:szCs w:val="24"/>
        </w:rPr>
        <w:t>11.</w:t>
      </w:r>
      <w:r w:rsidR="003816A7" w:rsidRPr="008F58C9">
        <w:rPr>
          <w:rFonts w:ascii="Abadi" w:hAnsi="Abadi" w:cs="Times New Roman"/>
          <w:b/>
          <w:bCs/>
          <w:sz w:val="24"/>
          <w:szCs w:val="24"/>
        </w:rPr>
        <w:t>25 – 11.40                 Coffee Break</w:t>
      </w:r>
    </w:p>
    <w:p w14:paraId="3D390705" w14:textId="77777777" w:rsidR="00974720" w:rsidRPr="00BD37B8" w:rsidRDefault="00974720" w:rsidP="00FC7B99">
      <w:pPr>
        <w:rPr>
          <w:rFonts w:ascii="Abadi" w:hAnsi="Abadi" w:cs="Times New Roman"/>
          <w:sz w:val="24"/>
          <w:szCs w:val="24"/>
        </w:rPr>
      </w:pPr>
    </w:p>
    <w:p w14:paraId="554E7A47" w14:textId="6B8A8281" w:rsidR="00974720" w:rsidRPr="008F58C9" w:rsidRDefault="0091185A" w:rsidP="00FC7B99">
      <w:pPr>
        <w:rPr>
          <w:rFonts w:ascii="Abadi" w:hAnsi="Abadi" w:cs="Times New Roman"/>
          <w:b/>
          <w:bCs/>
          <w:sz w:val="24"/>
          <w:szCs w:val="24"/>
        </w:rPr>
      </w:pPr>
      <w:r w:rsidRPr="008F58C9">
        <w:rPr>
          <w:rFonts w:ascii="Abadi" w:hAnsi="Abadi" w:cs="Times New Roman"/>
          <w:b/>
          <w:bCs/>
          <w:sz w:val="24"/>
          <w:szCs w:val="24"/>
        </w:rPr>
        <w:t xml:space="preserve">11.45 – 13.00                   </w:t>
      </w:r>
      <w:r w:rsidR="00156530" w:rsidRPr="008F58C9">
        <w:rPr>
          <w:rFonts w:ascii="Abadi" w:hAnsi="Abadi" w:cs="Times New Roman"/>
          <w:b/>
          <w:bCs/>
          <w:sz w:val="24"/>
          <w:szCs w:val="24"/>
        </w:rPr>
        <w:t>Food Sovereignty and Climate change</w:t>
      </w:r>
      <w:r w:rsidR="00C61C95">
        <w:rPr>
          <w:rFonts w:ascii="Abadi" w:hAnsi="Abadi" w:cs="Times New Roman"/>
          <w:b/>
          <w:bCs/>
          <w:sz w:val="24"/>
          <w:szCs w:val="24"/>
        </w:rPr>
        <w:t xml:space="preserve"> </w:t>
      </w:r>
    </w:p>
    <w:p w14:paraId="28397B40" w14:textId="5086DA5C" w:rsidR="00AD1D3E" w:rsidRPr="00BD37B8" w:rsidRDefault="00BE6ED3" w:rsidP="00AD1D3E">
      <w:pPr>
        <w:pStyle w:val="ListParagraph"/>
        <w:numPr>
          <w:ilvl w:val="0"/>
          <w:numId w:val="19"/>
        </w:numPr>
        <w:rPr>
          <w:rFonts w:ascii="Abadi" w:hAnsi="Abadi" w:cs="Times New Roman"/>
          <w:sz w:val="24"/>
          <w:szCs w:val="24"/>
        </w:rPr>
      </w:pPr>
      <w:r w:rsidRPr="00BD37B8">
        <w:rPr>
          <w:rFonts w:ascii="Abadi" w:hAnsi="Abadi" w:cs="Times New Roman"/>
          <w:sz w:val="24"/>
          <w:szCs w:val="24"/>
        </w:rPr>
        <w:t>Nicole Plummer, Marisa Wilson, Charmaine McKenzie</w:t>
      </w:r>
      <w:r w:rsidR="00845D16" w:rsidRPr="00BD37B8">
        <w:rPr>
          <w:rFonts w:ascii="Abadi" w:hAnsi="Abadi" w:cs="Times New Roman"/>
          <w:sz w:val="24"/>
          <w:szCs w:val="24"/>
        </w:rPr>
        <w:t>,</w:t>
      </w:r>
      <w:r w:rsidR="009A643E" w:rsidRPr="00BD37B8">
        <w:rPr>
          <w:rFonts w:ascii="Abadi" w:hAnsi="Abadi" w:cs="Times New Roman"/>
          <w:sz w:val="24"/>
          <w:szCs w:val="24"/>
        </w:rPr>
        <w:t xml:space="preserve"> Inna Yaneva-Toraman, Thera Edwards, Patricia Northover,</w:t>
      </w:r>
      <w:r w:rsidR="00E83055" w:rsidRPr="00BD37B8">
        <w:rPr>
          <w:rFonts w:ascii="Abadi" w:hAnsi="Abadi" w:cs="Times New Roman"/>
          <w:sz w:val="24"/>
          <w:szCs w:val="24"/>
        </w:rPr>
        <w:t xml:space="preserve"> Sylvia Adjoa Mitchell, Anthony Richards,</w:t>
      </w:r>
      <w:r w:rsidR="005E3AFF" w:rsidRPr="00BD37B8">
        <w:rPr>
          <w:rFonts w:ascii="Abadi" w:hAnsi="Abadi" w:cs="Times New Roman"/>
          <w:sz w:val="24"/>
          <w:szCs w:val="24"/>
        </w:rPr>
        <w:t xml:space="preserve"> Kasikeiani Ronalda Pairman</w:t>
      </w:r>
      <w:r w:rsidR="00822BD2" w:rsidRPr="00BD37B8">
        <w:rPr>
          <w:rFonts w:ascii="Abadi" w:hAnsi="Abadi" w:cs="Times New Roman"/>
          <w:sz w:val="24"/>
          <w:szCs w:val="24"/>
        </w:rPr>
        <w:t xml:space="preserve"> </w:t>
      </w:r>
      <w:r w:rsidR="00DE4A91" w:rsidRPr="00BD37B8">
        <w:rPr>
          <w:rFonts w:ascii="Abadi" w:hAnsi="Abadi" w:cs="Times New Roman"/>
          <w:sz w:val="24"/>
          <w:szCs w:val="24"/>
        </w:rPr>
        <w:t xml:space="preserve">- </w:t>
      </w:r>
      <w:r w:rsidR="00AD1D3E" w:rsidRPr="00BD37B8">
        <w:rPr>
          <w:rFonts w:ascii="Abadi" w:hAnsi="Abadi" w:cs="Times New Roman"/>
          <w:sz w:val="24"/>
          <w:szCs w:val="24"/>
        </w:rPr>
        <w:t>Achieving Climate Justice Through a Decolonized Approach to Food Heritage</w:t>
      </w:r>
    </w:p>
    <w:p w14:paraId="447226B7" w14:textId="1597E4DE" w:rsidR="00896621" w:rsidRPr="00BD37B8" w:rsidRDefault="007807D3" w:rsidP="00896621">
      <w:pPr>
        <w:pStyle w:val="ListParagraph"/>
        <w:numPr>
          <w:ilvl w:val="0"/>
          <w:numId w:val="19"/>
        </w:numPr>
        <w:rPr>
          <w:rFonts w:ascii="Abadi" w:hAnsi="Abadi" w:cs="Times New Roman"/>
          <w:sz w:val="24"/>
          <w:szCs w:val="24"/>
        </w:rPr>
      </w:pPr>
      <w:r w:rsidRPr="00BD37B8">
        <w:rPr>
          <w:rFonts w:ascii="Abadi" w:hAnsi="Abadi" w:cs="Times New Roman"/>
          <w:sz w:val="24"/>
          <w:szCs w:val="24"/>
        </w:rPr>
        <w:t xml:space="preserve">Ndidi Nwaneri - </w:t>
      </w:r>
      <w:r w:rsidR="00896621" w:rsidRPr="00BD37B8">
        <w:rPr>
          <w:rFonts w:ascii="Abadi" w:hAnsi="Abadi" w:cs="Times New Roman"/>
          <w:sz w:val="24"/>
          <w:szCs w:val="24"/>
        </w:rPr>
        <w:t>ONUNAKA FARMS – 2021-2023</w:t>
      </w:r>
    </w:p>
    <w:p w14:paraId="2090B612" w14:textId="737EA0E7" w:rsidR="00156530" w:rsidRPr="0096684B" w:rsidRDefault="008926C8" w:rsidP="00AE2559">
      <w:pPr>
        <w:pStyle w:val="ListParagraph"/>
        <w:numPr>
          <w:ilvl w:val="0"/>
          <w:numId w:val="19"/>
        </w:numPr>
        <w:rPr>
          <w:rFonts w:ascii="Abadi" w:hAnsi="Abadi" w:cs="Times New Roman"/>
          <w:sz w:val="24"/>
          <w:szCs w:val="24"/>
        </w:rPr>
      </w:pPr>
      <w:r w:rsidRPr="00BD37B8">
        <w:rPr>
          <w:rFonts w:ascii="Abadi" w:hAnsi="Abadi" w:cs="Times New Roman"/>
          <w:sz w:val="24"/>
          <w:szCs w:val="24"/>
        </w:rPr>
        <w:t xml:space="preserve">Jutta Kleber </w:t>
      </w:r>
      <w:r w:rsidRPr="008F58C9">
        <w:rPr>
          <w:rFonts w:ascii="Abadi" w:hAnsi="Abadi" w:cs="Times New Roman"/>
          <w:sz w:val="24"/>
          <w:szCs w:val="24"/>
        </w:rPr>
        <w:t xml:space="preserve">- </w:t>
      </w:r>
      <w:r w:rsidR="001C24D5" w:rsidRPr="008F58C9">
        <w:rPr>
          <w:rFonts w:ascii="Abadi" w:hAnsi="Abadi" w:cs="Segoe UI Historic"/>
          <w:color w:val="050505"/>
          <w:sz w:val="24"/>
          <w:szCs w:val="24"/>
        </w:rPr>
        <w:t>Relying on indigenous knowledge for sound agriculture, food and health systems - experiences from East-Africa</w:t>
      </w:r>
    </w:p>
    <w:p w14:paraId="6B63E435" w14:textId="77777777" w:rsidR="0096684B" w:rsidRPr="00BD37B8" w:rsidRDefault="0096684B" w:rsidP="0096684B">
      <w:pPr>
        <w:pStyle w:val="ListParagraph"/>
        <w:ind w:left="3030"/>
        <w:rPr>
          <w:rFonts w:ascii="Abadi" w:hAnsi="Abadi" w:cs="Times New Roman"/>
          <w:sz w:val="24"/>
          <w:szCs w:val="24"/>
        </w:rPr>
      </w:pPr>
    </w:p>
    <w:p w14:paraId="3EDC8A6D" w14:textId="71B1148F" w:rsidR="0096684B" w:rsidRPr="00EF1DF5" w:rsidRDefault="000F7C22" w:rsidP="00EF1DF5">
      <w:pPr>
        <w:rPr>
          <w:rFonts w:ascii="Abadi" w:hAnsi="Abadi"/>
          <w:b/>
          <w:bCs/>
          <w:sz w:val="24"/>
          <w:szCs w:val="24"/>
        </w:rPr>
      </w:pPr>
      <w:r w:rsidRPr="00EF1DF5">
        <w:rPr>
          <w:rFonts w:ascii="Abadi" w:hAnsi="Abadi" w:cs="Times New Roman"/>
          <w:b/>
          <w:bCs/>
          <w:sz w:val="24"/>
          <w:szCs w:val="24"/>
        </w:rPr>
        <w:t xml:space="preserve">13.05 </w:t>
      </w:r>
      <w:r w:rsidR="00C93BFE" w:rsidRPr="00EF1DF5">
        <w:rPr>
          <w:rFonts w:ascii="Abadi" w:hAnsi="Abadi" w:cs="Times New Roman"/>
          <w:b/>
          <w:bCs/>
          <w:sz w:val="24"/>
          <w:szCs w:val="24"/>
        </w:rPr>
        <w:t>–</w:t>
      </w:r>
      <w:r w:rsidRPr="00EF1DF5">
        <w:rPr>
          <w:rFonts w:ascii="Abadi" w:hAnsi="Abadi" w:cs="Times New Roman"/>
          <w:b/>
          <w:bCs/>
          <w:sz w:val="24"/>
          <w:szCs w:val="24"/>
        </w:rPr>
        <w:t xml:space="preserve"> </w:t>
      </w:r>
      <w:r w:rsidR="00C93BFE" w:rsidRPr="00EF1DF5">
        <w:rPr>
          <w:rFonts w:ascii="Abadi" w:hAnsi="Abadi" w:cs="Times New Roman"/>
          <w:b/>
          <w:bCs/>
          <w:sz w:val="24"/>
          <w:szCs w:val="24"/>
        </w:rPr>
        <w:t>13.</w:t>
      </w:r>
      <w:r w:rsidR="005163B3" w:rsidRPr="00EF1DF5">
        <w:rPr>
          <w:rFonts w:ascii="Abadi" w:hAnsi="Abadi" w:cs="Times New Roman"/>
          <w:b/>
          <w:bCs/>
          <w:sz w:val="24"/>
          <w:szCs w:val="24"/>
        </w:rPr>
        <w:t xml:space="preserve">45         </w:t>
      </w:r>
      <w:r w:rsidR="001B7A6A">
        <w:rPr>
          <w:rFonts w:ascii="Abadi" w:hAnsi="Abadi" w:cs="Times New Roman"/>
          <w:b/>
          <w:bCs/>
          <w:sz w:val="24"/>
          <w:szCs w:val="24"/>
        </w:rPr>
        <w:t xml:space="preserve">      </w:t>
      </w:r>
      <w:r w:rsidR="005163B3" w:rsidRPr="00EF1DF5">
        <w:rPr>
          <w:rFonts w:ascii="Abadi" w:hAnsi="Abadi" w:cs="Times New Roman"/>
          <w:b/>
          <w:bCs/>
          <w:sz w:val="24"/>
          <w:szCs w:val="24"/>
        </w:rPr>
        <w:t>Lunch</w:t>
      </w:r>
      <w:r w:rsidR="0096684B" w:rsidRPr="00EF1DF5">
        <w:rPr>
          <w:rFonts w:ascii="Abadi" w:hAnsi="Abadi" w:cs="Times New Roman"/>
          <w:b/>
          <w:bCs/>
          <w:sz w:val="24"/>
          <w:szCs w:val="24"/>
        </w:rPr>
        <w:t xml:space="preserve"> - </w:t>
      </w:r>
      <w:r w:rsidR="0096684B" w:rsidRPr="00EF1DF5">
        <w:rPr>
          <w:rFonts w:ascii="Abadi" w:hAnsi="Abadi"/>
          <w:b/>
          <w:bCs/>
          <w:sz w:val="24"/>
          <w:szCs w:val="24"/>
        </w:rPr>
        <w:t>Chef Alagie, Banjul Kitchen Food Truck</w:t>
      </w:r>
    </w:p>
    <w:p w14:paraId="0F9F21A8" w14:textId="2DB75EED" w:rsidR="00AE2559" w:rsidRPr="008F58C9" w:rsidRDefault="00AE2559" w:rsidP="00AE2559">
      <w:pPr>
        <w:rPr>
          <w:rFonts w:ascii="Abadi" w:hAnsi="Abadi" w:cs="Times New Roman"/>
          <w:b/>
          <w:bCs/>
          <w:sz w:val="24"/>
          <w:szCs w:val="24"/>
        </w:rPr>
      </w:pPr>
    </w:p>
    <w:p w14:paraId="5DCD5E5E" w14:textId="4DAB4EDE" w:rsidR="00BA2980" w:rsidRPr="008F58C9" w:rsidRDefault="006C051D" w:rsidP="00BA2980">
      <w:pPr>
        <w:rPr>
          <w:rFonts w:ascii="Abadi" w:hAnsi="Abadi" w:cs="Times New Roman"/>
          <w:b/>
          <w:bCs/>
          <w:sz w:val="24"/>
          <w:szCs w:val="24"/>
        </w:rPr>
      </w:pPr>
      <w:r w:rsidRPr="008F58C9">
        <w:rPr>
          <w:rFonts w:ascii="Abadi" w:hAnsi="Abadi" w:cs="Times New Roman"/>
          <w:b/>
          <w:bCs/>
          <w:sz w:val="24"/>
          <w:szCs w:val="24"/>
        </w:rPr>
        <w:t xml:space="preserve">13.50 </w:t>
      </w:r>
      <w:r w:rsidR="0011288F" w:rsidRPr="008F58C9">
        <w:rPr>
          <w:rFonts w:ascii="Abadi" w:hAnsi="Abadi" w:cs="Times New Roman"/>
          <w:b/>
          <w:bCs/>
          <w:sz w:val="24"/>
          <w:szCs w:val="24"/>
        </w:rPr>
        <w:t>–</w:t>
      </w:r>
      <w:r w:rsidRPr="008F58C9">
        <w:rPr>
          <w:rFonts w:ascii="Abadi" w:hAnsi="Abadi" w:cs="Times New Roman"/>
          <w:b/>
          <w:bCs/>
          <w:sz w:val="24"/>
          <w:szCs w:val="24"/>
        </w:rPr>
        <w:t xml:space="preserve"> </w:t>
      </w:r>
      <w:r w:rsidR="0011288F" w:rsidRPr="008F58C9">
        <w:rPr>
          <w:rFonts w:ascii="Abadi" w:hAnsi="Abadi" w:cs="Times New Roman"/>
          <w:b/>
          <w:bCs/>
          <w:sz w:val="24"/>
          <w:szCs w:val="24"/>
        </w:rPr>
        <w:t>14.</w:t>
      </w:r>
      <w:r w:rsidR="00CC1DDA">
        <w:rPr>
          <w:rFonts w:ascii="Abadi" w:hAnsi="Abadi" w:cs="Times New Roman"/>
          <w:b/>
          <w:bCs/>
          <w:sz w:val="24"/>
          <w:szCs w:val="24"/>
        </w:rPr>
        <w:t>40</w:t>
      </w:r>
      <w:r w:rsidR="0011288F" w:rsidRPr="008F58C9">
        <w:rPr>
          <w:rFonts w:ascii="Abadi" w:hAnsi="Abadi" w:cs="Times New Roman"/>
          <w:b/>
          <w:bCs/>
          <w:sz w:val="24"/>
          <w:szCs w:val="24"/>
        </w:rPr>
        <w:t xml:space="preserve">                     </w:t>
      </w:r>
      <w:r w:rsidR="00BA2980" w:rsidRPr="008F58C9">
        <w:rPr>
          <w:rFonts w:ascii="Abadi" w:hAnsi="Abadi" w:cs="Times New Roman"/>
          <w:b/>
          <w:bCs/>
          <w:sz w:val="24"/>
          <w:szCs w:val="24"/>
        </w:rPr>
        <w:t>Food Policy and Governance</w:t>
      </w:r>
    </w:p>
    <w:p w14:paraId="1236076B" w14:textId="49C70B32" w:rsidR="0051221E" w:rsidRPr="00BD37B8" w:rsidRDefault="00376F0F" w:rsidP="0051221E">
      <w:pPr>
        <w:pStyle w:val="ListParagraph"/>
        <w:numPr>
          <w:ilvl w:val="0"/>
          <w:numId w:val="22"/>
        </w:numPr>
        <w:rPr>
          <w:rFonts w:ascii="Abadi" w:hAnsi="Abadi" w:cs="Times New Roman"/>
          <w:sz w:val="24"/>
          <w:szCs w:val="24"/>
          <w:lang w:val="fr-FR"/>
        </w:rPr>
      </w:pPr>
      <w:r w:rsidRPr="00BD37B8">
        <w:rPr>
          <w:rFonts w:ascii="Abadi" w:hAnsi="Abadi" w:cs="Times New Roman"/>
          <w:sz w:val="24"/>
          <w:szCs w:val="24"/>
          <w:lang w:val="fr-FR"/>
        </w:rPr>
        <w:lastRenderedPageBreak/>
        <w:t>Marthe D</w:t>
      </w:r>
      <w:r w:rsidR="00221EF0">
        <w:rPr>
          <w:rFonts w:ascii="Abadi" w:hAnsi="Abadi" w:cs="Times New Roman"/>
          <w:sz w:val="24"/>
          <w:szCs w:val="24"/>
          <w:lang w:val="fr-FR"/>
        </w:rPr>
        <w:t>juikom</w:t>
      </w:r>
      <w:r w:rsidRPr="00BD37B8">
        <w:rPr>
          <w:rFonts w:ascii="Abadi" w:hAnsi="Abadi" w:cs="Times New Roman"/>
          <w:sz w:val="24"/>
          <w:szCs w:val="24"/>
          <w:lang w:val="fr-FR"/>
        </w:rPr>
        <w:t xml:space="preserve"> - </w:t>
      </w:r>
      <w:r w:rsidR="0051221E" w:rsidRPr="00BD37B8">
        <w:rPr>
          <w:rFonts w:ascii="Abadi" w:hAnsi="Abadi" w:cs="Times New Roman"/>
          <w:sz w:val="24"/>
          <w:szCs w:val="24"/>
          <w:lang w:val="fr-FR"/>
        </w:rPr>
        <w:t>Politiques de développement et mutations en milieu rural africain</w:t>
      </w:r>
    </w:p>
    <w:p w14:paraId="56E6613C" w14:textId="782958DC" w:rsidR="00CF677F" w:rsidRPr="00BD37B8" w:rsidRDefault="00CF677F" w:rsidP="00CF677F">
      <w:pPr>
        <w:pStyle w:val="ListParagraph"/>
        <w:numPr>
          <w:ilvl w:val="0"/>
          <w:numId w:val="22"/>
        </w:numPr>
        <w:rPr>
          <w:rFonts w:ascii="Abadi" w:hAnsi="Abadi" w:cs="Times New Roman"/>
          <w:sz w:val="24"/>
          <w:szCs w:val="24"/>
        </w:rPr>
      </w:pPr>
      <w:r w:rsidRPr="00BD37B8">
        <w:rPr>
          <w:rFonts w:ascii="Abadi" w:hAnsi="Abadi" w:cs="Times New Roman"/>
          <w:sz w:val="24"/>
          <w:szCs w:val="24"/>
        </w:rPr>
        <w:t>Aya Kasasa - Diaspora Desk</w:t>
      </w:r>
      <w:r w:rsidR="00BF01BC">
        <w:rPr>
          <w:rFonts w:ascii="Abadi" w:hAnsi="Abadi" w:cs="Times New Roman"/>
          <w:sz w:val="24"/>
          <w:szCs w:val="24"/>
        </w:rPr>
        <w:t>, Organization of Africa, Caribbean and Pacific States (</w:t>
      </w:r>
      <w:r w:rsidRPr="00BD37B8">
        <w:rPr>
          <w:rFonts w:ascii="Abadi" w:hAnsi="Abadi" w:cs="Times New Roman"/>
          <w:sz w:val="24"/>
          <w:szCs w:val="24"/>
        </w:rPr>
        <w:t>OACP</w:t>
      </w:r>
      <w:r w:rsidR="00BF01BC">
        <w:rPr>
          <w:rFonts w:ascii="Abadi" w:hAnsi="Abadi" w:cs="Times New Roman"/>
          <w:sz w:val="24"/>
          <w:szCs w:val="24"/>
        </w:rPr>
        <w:t>)</w:t>
      </w:r>
    </w:p>
    <w:p w14:paraId="77A71851" w14:textId="6D860634" w:rsidR="0051221E" w:rsidRPr="00CC445C" w:rsidRDefault="00CF677F" w:rsidP="0051221E">
      <w:pPr>
        <w:pStyle w:val="ListParagraph"/>
        <w:numPr>
          <w:ilvl w:val="0"/>
          <w:numId w:val="22"/>
        </w:numPr>
        <w:rPr>
          <w:rFonts w:ascii="Abadi" w:hAnsi="Abadi" w:cs="Times New Roman"/>
          <w:sz w:val="24"/>
          <w:szCs w:val="24"/>
          <w:lang w:val="en-GB"/>
        </w:rPr>
      </w:pPr>
      <w:r w:rsidRPr="00333769">
        <w:rPr>
          <w:rFonts w:ascii="Abadi" w:hAnsi="Abadi" w:cs="Times New Roman"/>
          <w:sz w:val="24"/>
          <w:szCs w:val="24"/>
          <w:lang w:val="en-GB"/>
        </w:rPr>
        <w:t>Guggi Laryea</w:t>
      </w:r>
      <w:r w:rsidR="00BF01BC">
        <w:rPr>
          <w:rFonts w:ascii="Abadi" w:hAnsi="Abadi" w:cs="Times New Roman"/>
          <w:sz w:val="24"/>
          <w:szCs w:val="24"/>
          <w:lang w:val="en-GB"/>
        </w:rPr>
        <w:t xml:space="preserve"> </w:t>
      </w:r>
      <w:r w:rsidR="00BF01BC" w:rsidRPr="00BF01BC">
        <w:rPr>
          <w:rFonts w:ascii="Abadi" w:hAnsi="Abadi" w:cs="Times New Roman"/>
          <w:sz w:val="24"/>
          <w:szCs w:val="24"/>
          <w:lang w:val="en-GB"/>
        </w:rPr>
        <w:t xml:space="preserve">- </w:t>
      </w:r>
      <w:r w:rsidR="00333769" w:rsidRPr="00BF01BC">
        <w:rPr>
          <w:rFonts w:ascii="Abadi" w:hAnsi="Abadi" w:cs="Arial"/>
          <w:sz w:val="24"/>
          <w:szCs w:val="24"/>
          <w:shd w:val="clear" w:color="auto" w:fill="FFFFFF"/>
        </w:rPr>
        <w:t>International Fund for Agricultural Development (IFAD)</w:t>
      </w:r>
    </w:p>
    <w:p w14:paraId="5CF07EE9" w14:textId="77777777" w:rsidR="00CC445C" w:rsidRDefault="00CC445C" w:rsidP="00CC445C">
      <w:pPr>
        <w:pStyle w:val="ListParagraph"/>
        <w:ind w:left="3140"/>
        <w:rPr>
          <w:rFonts w:ascii="Abadi" w:hAnsi="Abadi" w:cs="Arial"/>
          <w:sz w:val="24"/>
          <w:szCs w:val="24"/>
          <w:shd w:val="clear" w:color="auto" w:fill="FFFFFF"/>
          <w:lang w:val="en-GB"/>
        </w:rPr>
      </w:pPr>
    </w:p>
    <w:p w14:paraId="4E75E9D1" w14:textId="38682326" w:rsidR="00893F7B" w:rsidRPr="00BE115C" w:rsidRDefault="00061621" w:rsidP="001A1DF4">
      <w:pPr>
        <w:rPr>
          <w:rFonts w:ascii="Abadi" w:hAnsi="Abadi" w:cs="Times New Roman"/>
          <w:sz w:val="24"/>
          <w:szCs w:val="24"/>
          <w:lang w:val="en-GB"/>
        </w:rPr>
      </w:pPr>
      <w:r w:rsidRPr="00061621">
        <w:rPr>
          <w:rFonts w:ascii="Abadi" w:hAnsi="Abadi" w:cs="Times New Roman"/>
          <w:sz w:val="24"/>
          <w:szCs w:val="24"/>
          <w:lang w:val="en-GB"/>
        </w:rPr>
        <w:t>14.</w:t>
      </w:r>
      <w:r w:rsidR="00CC1DDA">
        <w:rPr>
          <w:rFonts w:ascii="Abadi" w:hAnsi="Abadi" w:cs="Times New Roman"/>
          <w:sz w:val="24"/>
          <w:szCs w:val="24"/>
          <w:lang w:val="en-GB"/>
        </w:rPr>
        <w:t>4</w:t>
      </w:r>
      <w:r w:rsidRPr="00061621">
        <w:rPr>
          <w:rFonts w:ascii="Abadi" w:hAnsi="Abadi" w:cs="Times New Roman"/>
          <w:sz w:val="24"/>
          <w:szCs w:val="24"/>
          <w:lang w:val="en-GB"/>
        </w:rPr>
        <w:t>5 -</w:t>
      </w:r>
      <w:r w:rsidR="001A1DF4" w:rsidRPr="008F58C9">
        <w:rPr>
          <w:rFonts w:ascii="Abadi" w:hAnsi="Abadi" w:cs="Times New Roman"/>
          <w:b/>
          <w:bCs/>
          <w:sz w:val="24"/>
          <w:szCs w:val="24"/>
          <w:lang w:val="en-GB"/>
        </w:rPr>
        <w:t>1</w:t>
      </w:r>
      <w:r w:rsidR="00CC1DDA">
        <w:rPr>
          <w:rFonts w:ascii="Abadi" w:hAnsi="Abadi" w:cs="Times New Roman"/>
          <w:b/>
          <w:bCs/>
          <w:sz w:val="24"/>
          <w:szCs w:val="24"/>
          <w:lang w:val="en-GB"/>
        </w:rPr>
        <w:t>5</w:t>
      </w:r>
      <w:r w:rsidR="00AA62FD">
        <w:rPr>
          <w:rFonts w:ascii="Abadi" w:hAnsi="Abadi" w:cs="Times New Roman"/>
          <w:b/>
          <w:bCs/>
          <w:sz w:val="24"/>
          <w:szCs w:val="24"/>
          <w:lang w:val="en-GB"/>
        </w:rPr>
        <w:t>.</w:t>
      </w:r>
      <w:r w:rsidR="000C49E8">
        <w:rPr>
          <w:rFonts w:ascii="Abadi" w:hAnsi="Abadi" w:cs="Times New Roman"/>
          <w:b/>
          <w:bCs/>
          <w:sz w:val="24"/>
          <w:szCs w:val="24"/>
          <w:lang w:val="en-GB"/>
        </w:rPr>
        <w:t xml:space="preserve"> 50</w:t>
      </w:r>
      <w:r w:rsidR="00F56BF3" w:rsidRPr="008F58C9">
        <w:rPr>
          <w:rFonts w:ascii="Abadi" w:hAnsi="Abadi" w:cs="Times New Roman"/>
          <w:b/>
          <w:bCs/>
          <w:sz w:val="24"/>
          <w:szCs w:val="24"/>
          <w:lang w:val="en-GB"/>
        </w:rPr>
        <w:t xml:space="preserve">             Panel Discussion</w:t>
      </w:r>
      <w:r w:rsidR="00881B3D" w:rsidRPr="008F58C9">
        <w:rPr>
          <w:rFonts w:ascii="Abadi" w:hAnsi="Abadi" w:cs="Times New Roman"/>
          <w:b/>
          <w:bCs/>
          <w:sz w:val="24"/>
          <w:szCs w:val="24"/>
          <w:lang w:val="en-GB"/>
        </w:rPr>
        <w:t xml:space="preserve"> </w:t>
      </w:r>
      <w:r w:rsidR="001A393F">
        <w:rPr>
          <w:rFonts w:ascii="Abadi" w:hAnsi="Abadi" w:cs="Times New Roman"/>
          <w:b/>
          <w:bCs/>
          <w:sz w:val="24"/>
          <w:szCs w:val="24"/>
          <w:lang w:val="en-GB"/>
        </w:rPr>
        <w:t xml:space="preserve">“what </w:t>
      </w:r>
      <w:r w:rsidR="007C0E48">
        <w:rPr>
          <w:rFonts w:ascii="Abadi" w:hAnsi="Abadi" w:cs="Times New Roman"/>
          <w:b/>
          <w:bCs/>
          <w:sz w:val="24"/>
          <w:szCs w:val="24"/>
          <w:lang w:val="en-GB"/>
        </w:rPr>
        <w:t xml:space="preserve">is the </w:t>
      </w:r>
      <w:r w:rsidR="001A393F">
        <w:rPr>
          <w:rFonts w:ascii="Abadi" w:hAnsi="Abadi" w:cs="Times New Roman"/>
          <w:b/>
          <w:bCs/>
          <w:sz w:val="24"/>
          <w:szCs w:val="24"/>
          <w:lang w:val="en-GB"/>
        </w:rPr>
        <w:t xml:space="preserve">Future </w:t>
      </w:r>
      <w:r w:rsidR="003E75DD">
        <w:rPr>
          <w:rFonts w:ascii="Abadi" w:hAnsi="Abadi" w:cs="Times New Roman"/>
          <w:b/>
          <w:bCs/>
          <w:sz w:val="24"/>
          <w:szCs w:val="24"/>
          <w:lang w:val="en-GB"/>
        </w:rPr>
        <w:t xml:space="preserve">of </w:t>
      </w:r>
      <w:r w:rsidR="001A393F">
        <w:rPr>
          <w:rFonts w:ascii="Abadi" w:hAnsi="Abadi" w:cs="Times New Roman"/>
          <w:b/>
          <w:bCs/>
          <w:sz w:val="24"/>
          <w:szCs w:val="24"/>
          <w:lang w:val="en-GB"/>
        </w:rPr>
        <w:t xml:space="preserve">African </w:t>
      </w:r>
      <w:r>
        <w:rPr>
          <w:rFonts w:ascii="Abadi" w:hAnsi="Abadi" w:cs="Times New Roman"/>
          <w:b/>
          <w:bCs/>
          <w:sz w:val="24"/>
          <w:szCs w:val="24"/>
          <w:lang w:val="en-GB"/>
        </w:rPr>
        <w:t>Food Systems</w:t>
      </w:r>
      <w:r w:rsidR="00B63AD2">
        <w:rPr>
          <w:rFonts w:ascii="Abadi" w:hAnsi="Abadi" w:cs="Times New Roman"/>
          <w:b/>
          <w:bCs/>
          <w:sz w:val="24"/>
          <w:szCs w:val="24"/>
          <w:lang w:val="en-GB"/>
        </w:rPr>
        <w:t>”</w:t>
      </w:r>
    </w:p>
    <w:p w14:paraId="73B7177F" w14:textId="2A91874A" w:rsidR="001A1DF4" w:rsidRDefault="00893F7B" w:rsidP="001A1DF4">
      <w:pPr>
        <w:rPr>
          <w:rFonts w:ascii="Abadi" w:hAnsi="Abadi" w:cs="Times New Roman"/>
          <w:b/>
          <w:bCs/>
          <w:sz w:val="24"/>
          <w:szCs w:val="24"/>
          <w:lang w:val="en-GB"/>
        </w:rPr>
      </w:pPr>
      <w:r>
        <w:rPr>
          <w:rFonts w:ascii="Abadi" w:hAnsi="Abadi" w:cs="Times New Roman"/>
          <w:b/>
          <w:bCs/>
          <w:sz w:val="24"/>
          <w:szCs w:val="24"/>
          <w:lang w:val="en-GB"/>
        </w:rPr>
        <w:t xml:space="preserve">                                  </w:t>
      </w:r>
      <w:r w:rsidR="00881B3D" w:rsidRPr="008F58C9">
        <w:rPr>
          <w:rFonts w:ascii="Abadi" w:hAnsi="Abadi" w:cs="Times New Roman"/>
          <w:b/>
          <w:bCs/>
          <w:sz w:val="24"/>
          <w:szCs w:val="24"/>
          <w:lang w:val="en-GB"/>
        </w:rPr>
        <w:t>m</w:t>
      </w:r>
      <w:r w:rsidR="00ED5140" w:rsidRPr="008F58C9">
        <w:rPr>
          <w:rFonts w:ascii="Abadi" w:hAnsi="Abadi" w:cs="Times New Roman"/>
          <w:b/>
          <w:bCs/>
          <w:sz w:val="24"/>
          <w:szCs w:val="24"/>
          <w:lang w:val="en-GB"/>
        </w:rPr>
        <w:t xml:space="preserve">oderated by Ms Paddy </w:t>
      </w:r>
      <w:r w:rsidR="00F00E57" w:rsidRPr="008F58C9">
        <w:rPr>
          <w:rFonts w:ascii="Abadi" w:hAnsi="Abadi" w:cs="Times New Roman"/>
          <w:b/>
          <w:bCs/>
          <w:sz w:val="24"/>
          <w:szCs w:val="24"/>
          <w:lang w:val="en-GB"/>
        </w:rPr>
        <w:t>Siyanga</w:t>
      </w:r>
    </w:p>
    <w:p w14:paraId="597F97CE" w14:textId="77777777" w:rsidR="000B502F" w:rsidRPr="000B502F" w:rsidRDefault="001A6678" w:rsidP="001A6678">
      <w:pPr>
        <w:pStyle w:val="ListParagraph"/>
        <w:numPr>
          <w:ilvl w:val="0"/>
          <w:numId w:val="31"/>
        </w:numPr>
        <w:rPr>
          <w:rFonts w:ascii="Abadi" w:hAnsi="Abadi" w:cs="Times New Roman"/>
          <w:b/>
          <w:bCs/>
          <w:sz w:val="24"/>
          <w:szCs w:val="24"/>
          <w:lang w:val="en-GB"/>
        </w:rPr>
      </w:pPr>
      <w:r w:rsidRPr="001A6678">
        <w:rPr>
          <w:rFonts w:ascii="Abadi" w:hAnsi="Abadi" w:cs="Times New Roman"/>
          <w:b/>
          <w:bCs/>
          <w:sz w:val="24"/>
          <w:szCs w:val="24"/>
          <w:lang w:val="en-GB"/>
        </w:rPr>
        <w:t>Ms Bwalya Mwali – Founder</w:t>
      </w:r>
      <w:r w:rsidRPr="001A6678">
        <w:rPr>
          <w:rFonts w:ascii="Abadi" w:hAnsi="Abadi"/>
          <w:b/>
          <w:bCs/>
          <w:sz w:val="24"/>
          <w:szCs w:val="24"/>
          <w:lang w:val="en-GB"/>
        </w:rPr>
        <w:t>-</w:t>
      </w:r>
      <w:r w:rsidRPr="001A6678">
        <w:rPr>
          <w:rFonts w:ascii="Abadi" w:hAnsi="Abadi" w:cs="Open Sans"/>
          <w:sz w:val="24"/>
          <w:szCs w:val="24"/>
          <w:lang w:val="en-GB"/>
        </w:rPr>
        <w:t xml:space="preserve"> </w:t>
      </w:r>
      <w:r w:rsidRPr="001A6678">
        <w:rPr>
          <w:rFonts w:ascii="Abadi" w:hAnsi="Abadi" w:cs="Open Sans"/>
          <w:sz w:val="24"/>
          <w:szCs w:val="24"/>
        </w:rPr>
        <w:t>Africa Tales,</w:t>
      </w:r>
      <w:r w:rsidRPr="001A6678">
        <w:rPr>
          <w:rFonts w:ascii="Abadi" w:hAnsi="Abadi"/>
          <w:sz w:val="24"/>
          <w:szCs w:val="24"/>
          <w:bdr w:val="none" w:sz="0" w:space="0" w:color="auto" w:frame="1"/>
          <w:shd w:val="clear" w:color="auto" w:fill="F9F9F9"/>
        </w:rPr>
        <w:t xml:space="preserve"> an initiative focusing on documenting and making Oral African history &amp; traditions easily </w:t>
      </w:r>
      <w:r w:rsidRPr="001A6678">
        <w:rPr>
          <w:rFonts w:ascii="Abadi" w:hAnsi="Abadi"/>
          <w:sz w:val="24"/>
          <w:szCs w:val="24"/>
        </w:rPr>
        <w:t>accessib</w:t>
      </w:r>
      <w:r>
        <w:rPr>
          <w:rFonts w:ascii="Abadi" w:hAnsi="Abadi"/>
          <w:sz w:val="24"/>
          <w:szCs w:val="24"/>
        </w:rPr>
        <w:t>le and</w:t>
      </w:r>
      <w:r w:rsidR="000B502F">
        <w:rPr>
          <w:rFonts w:ascii="Abadi" w:hAnsi="Abadi"/>
          <w:sz w:val="24"/>
          <w:szCs w:val="24"/>
        </w:rPr>
        <w:t xml:space="preserve"> </w:t>
      </w:r>
      <w:r w:rsidRPr="001A6678">
        <w:rPr>
          <w:rFonts w:ascii="Abadi" w:hAnsi="Abadi" w:cs="Open Sans"/>
          <w:sz w:val="24"/>
          <w:szCs w:val="24"/>
        </w:rPr>
        <w:t>Networking for Africa, a platform for black professionals and Entrepreneurs.</w:t>
      </w:r>
    </w:p>
    <w:p w14:paraId="5C324271" w14:textId="5955FA45" w:rsidR="000B502F" w:rsidRPr="000B502F" w:rsidRDefault="000B502F" w:rsidP="000B502F">
      <w:pPr>
        <w:pStyle w:val="Heading3"/>
        <w:numPr>
          <w:ilvl w:val="0"/>
          <w:numId w:val="31"/>
        </w:numPr>
        <w:spacing w:before="0" w:after="0"/>
        <w:textAlignment w:val="baseline"/>
        <w:rPr>
          <w:rFonts w:ascii="Abadi" w:hAnsi="Abadi"/>
          <w:color w:val="auto"/>
          <w:sz w:val="24"/>
          <w:szCs w:val="24"/>
        </w:rPr>
      </w:pPr>
      <w:r w:rsidRPr="000B502F">
        <w:rPr>
          <w:rFonts w:ascii="Abadi" w:hAnsi="Abadi" w:cs="Open Sans"/>
          <w:color w:val="auto"/>
          <w:sz w:val="24"/>
          <w:szCs w:val="24"/>
        </w:rPr>
        <w:t xml:space="preserve">Sven Bullaert – founder Umu BV including UMU Homes &amp; Pods; building </w:t>
      </w:r>
      <w:r w:rsidRPr="000B502F">
        <w:rPr>
          <w:rStyle w:val="wixui-rich-texttext"/>
          <w:rFonts w:ascii="Abadi" w:hAnsi="Abadi"/>
          <w:color w:val="auto"/>
          <w:sz w:val="24"/>
          <w:szCs w:val="24"/>
          <w:bdr w:val="none" w:sz="0" w:space="0" w:color="auto" w:frame="1"/>
        </w:rPr>
        <w:t>sustainable and healing homes</w:t>
      </w:r>
      <w:r w:rsidRPr="000B502F">
        <w:rPr>
          <w:rStyle w:val="wixui-rich-texttext"/>
          <w:color w:val="auto"/>
        </w:rPr>
        <w:t xml:space="preserve"> that focus on the environmental and personal impact</w:t>
      </w:r>
    </w:p>
    <w:p w14:paraId="0F2BD613" w14:textId="2F5C4883" w:rsidR="000B502F" w:rsidRPr="000B502F" w:rsidRDefault="000B502F" w:rsidP="000B502F">
      <w:pPr>
        <w:pStyle w:val="Heading3"/>
        <w:spacing w:before="0" w:after="0"/>
        <w:textAlignment w:val="baseline"/>
        <w:rPr>
          <w:rStyle w:val="wixui-rich-texttext"/>
          <w:color w:val="auto"/>
        </w:rPr>
      </w:pPr>
      <w:r w:rsidRPr="000B502F">
        <w:rPr>
          <w:rFonts w:ascii="Abadi" w:hAnsi="Abadi" w:cs="Open Sans"/>
          <w:color w:val="auto"/>
          <w:sz w:val="24"/>
          <w:szCs w:val="24"/>
        </w:rPr>
        <w:t xml:space="preserve">                              and Herbie Chocolate;</w:t>
      </w:r>
      <w:r w:rsidRPr="000B502F">
        <w:rPr>
          <w:rStyle w:val="Heading2Char"/>
          <w:rFonts w:ascii="Abadi" w:hAnsi="Abadi"/>
          <w:color w:val="auto"/>
          <w:sz w:val="24"/>
          <w:szCs w:val="24"/>
          <w:bdr w:val="none" w:sz="0" w:space="0" w:color="auto" w:frame="1"/>
        </w:rPr>
        <w:t xml:space="preserve"> </w:t>
      </w:r>
      <w:r w:rsidRPr="000B502F">
        <w:rPr>
          <w:rStyle w:val="wixui-rich-texttext"/>
          <w:rFonts w:ascii="Abadi" w:hAnsi="Abadi"/>
          <w:color w:val="auto"/>
          <w:sz w:val="24"/>
          <w:szCs w:val="24"/>
          <w:bdr w:val="none" w:sz="0" w:space="0" w:color="auto" w:frame="1"/>
        </w:rPr>
        <w:t>Belgian chocolate produced with traditional   African and Asian herbs</w:t>
      </w:r>
      <w:r w:rsidRPr="000B502F">
        <w:rPr>
          <w:rStyle w:val="wixui-rich-texttext"/>
          <w:color w:val="auto"/>
        </w:rPr>
        <w:t>.</w:t>
      </w:r>
    </w:p>
    <w:p w14:paraId="242FA8C5" w14:textId="77777777" w:rsidR="000B502F" w:rsidRPr="000B502F" w:rsidRDefault="000B502F" w:rsidP="000B502F"/>
    <w:p w14:paraId="6C98E0BE" w14:textId="6456654B" w:rsidR="00A45F2C" w:rsidRDefault="00A45F2C" w:rsidP="00A45F2C">
      <w:pPr>
        <w:pStyle w:val="NormalWeb"/>
        <w:numPr>
          <w:ilvl w:val="0"/>
          <w:numId w:val="32"/>
        </w:numPr>
        <w:spacing w:before="0" w:beforeAutospacing="0" w:after="30" w:afterAutospacing="0" w:line="300" w:lineRule="atLeast"/>
        <w:rPr>
          <w:rFonts w:ascii="Abadi" w:hAnsi="Abadi" w:cs="Open Sans"/>
          <w:lang w:val="en-US"/>
        </w:rPr>
      </w:pPr>
      <w:r>
        <w:rPr>
          <w:rFonts w:ascii="Abadi" w:hAnsi="Abadi" w:cs="Open Sans"/>
        </w:rPr>
        <w:t xml:space="preserve">Professor Adams Bodomo , </w:t>
      </w:r>
      <w:r>
        <w:rPr>
          <w:rFonts w:ascii="Abadi" w:hAnsi="Abadi" w:cs="Open Sans"/>
          <w:lang w:val="en-US"/>
        </w:rPr>
        <w:t>Professor and Chair African studies University of Vienna Austria.</w:t>
      </w:r>
    </w:p>
    <w:p w14:paraId="3FF2C9DE" w14:textId="3C328828" w:rsidR="00A45F2C" w:rsidRDefault="00A45F2C" w:rsidP="00A45F2C">
      <w:pPr>
        <w:pStyle w:val="NormalWeb"/>
        <w:numPr>
          <w:ilvl w:val="0"/>
          <w:numId w:val="32"/>
        </w:numPr>
        <w:spacing w:before="0" w:beforeAutospacing="0" w:after="30" w:afterAutospacing="0" w:line="300" w:lineRule="atLeast"/>
        <w:rPr>
          <w:rFonts w:ascii="Abadi" w:hAnsi="Abadi" w:cs="Open Sans"/>
          <w:lang w:val="en-US"/>
        </w:rPr>
      </w:pPr>
      <w:r>
        <w:rPr>
          <w:rFonts w:ascii="Abadi" w:hAnsi="Abadi" w:cs="Open Sans"/>
          <w:lang w:val="en-US"/>
        </w:rPr>
        <w:t>(TBC 1)</w:t>
      </w:r>
    </w:p>
    <w:p w14:paraId="2C47D670" w14:textId="77777777" w:rsidR="001074DF" w:rsidRPr="00712D40" w:rsidRDefault="001074DF" w:rsidP="001A1DF4">
      <w:pPr>
        <w:rPr>
          <w:rFonts w:ascii="Abadi" w:hAnsi="Abadi" w:cs="Times New Roman"/>
          <w:sz w:val="24"/>
          <w:szCs w:val="24"/>
          <w:lang w:val="pt-BR"/>
        </w:rPr>
      </w:pPr>
    </w:p>
    <w:p w14:paraId="5033C549" w14:textId="033F5C73" w:rsidR="001074DF" w:rsidRPr="008F58C9" w:rsidRDefault="001074DF" w:rsidP="001A1DF4">
      <w:pPr>
        <w:rPr>
          <w:rFonts w:ascii="Abadi" w:hAnsi="Abadi" w:cs="Times New Roman"/>
          <w:b/>
          <w:bCs/>
          <w:sz w:val="24"/>
          <w:szCs w:val="24"/>
          <w:lang w:val="en-GB"/>
        </w:rPr>
      </w:pPr>
      <w:r w:rsidRPr="008F58C9">
        <w:rPr>
          <w:rFonts w:ascii="Abadi" w:hAnsi="Abadi" w:cs="Times New Roman"/>
          <w:b/>
          <w:bCs/>
          <w:sz w:val="24"/>
          <w:szCs w:val="24"/>
          <w:lang w:val="en-GB"/>
        </w:rPr>
        <w:t>1</w:t>
      </w:r>
      <w:r w:rsidR="000C49E8">
        <w:rPr>
          <w:rFonts w:ascii="Abadi" w:hAnsi="Abadi" w:cs="Times New Roman"/>
          <w:b/>
          <w:bCs/>
          <w:sz w:val="24"/>
          <w:szCs w:val="24"/>
          <w:lang w:val="en-GB"/>
        </w:rPr>
        <w:t>5</w:t>
      </w:r>
      <w:r w:rsidRPr="008F58C9">
        <w:rPr>
          <w:rFonts w:ascii="Abadi" w:hAnsi="Abadi" w:cs="Times New Roman"/>
          <w:b/>
          <w:bCs/>
          <w:sz w:val="24"/>
          <w:szCs w:val="24"/>
          <w:lang w:val="en-GB"/>
        </w:rPr>
        <w:t>.</w:t>
      </w:r>
      <w:r w:rsidR="000C49E8">
        <w:rPr>
          <w:rFonts w:ascii="Abadi" w:hAnsi="Abadi" w:cs="Times New Roman"/>
          <w:b/>
          <w:bCs/>
          <w:sz w:val="24"/>
          <w:szCs w:val="24"/>
          <w:lang w:val="en-GB"/>
        </w:rPr>
        <w:t>5</w:t>
      </w:r>
      <w:r w:rsidR="00061621">
        <w:rPr>
          <w:rFonts w:ascii="Abadi" w:hAnsi="Abadi" w:cs="Times New Roman"/>
          <w:b/>
          <w:bCs/>
          <w:sz w:val="24"/>
          <w:szCs w:val="24"/>
          <w:lang w:val="en-GB"/>
        </w:rPr>
        <w:t>5</w:t>
      </w:r>
      <w:r w:rsidRPr="008F58C9">
        <w:rPr>
          <w:rFonts w:ascii="Abadi" w:hAnsi="Abadi" w:cs="Times New Roman"/>
          <w:b/>
          <w:bCs/>
          <w:sz w:val="24"/>
          <w:szCs w:val="24"/>
          <w:lang w:val="en-GB"/>
        </w:rPr>
        <w:t xml:space="preserve"> </w:t>
      </w:r>
      <w:r w:rsidR="00944055" w:rsidRPr="008F58C9">
        <w:rPr>
          <w:rFonts w:ascii="Abadi" w:hAnsi="Abadi" w:cs="Times New Roman"/>
          <w:b/>
          <w:bCs/>
          <w:sz w:val="24"/>
          <w:szCs w:val="24"/>
          <w:lang w:val="en-GB"/>
        </w:rPr>
        <w:t>– 1</w:t>
      </w:r>
      <w:r w:rsidR="00061621">
        <w:rPr>
          <w:rFonts w:ascii="Abadi" w:hAnsi="Abadi" w:cs="Times New Roman"/>
          <w:b/>
          <w:bCs/>
          <w:sz w:val="24"/>
          <w:szCs w:val="24"/>
          <w:lang w:val="en-GB"/>
        </w:rPr>
        <w:t>7</w:t>
      </w:r>
      <w:r w:rsidR="00944055" w:rsidRPr="008F58C9">
        <w:rPr>
          <w:rFonts w:ascii="Abadi" w:hAnsi="Abadi" w:cs="Times New Roman"/>
          <w:b/>
          <w:bCs/>
          <w:sz w:val="24"/>
          <w:szCs w:val="24"/>
          <w:lang w:val="en-GB"/>
        </w:rPr>
        <w:t>.</w:t>
      </w:r>
      <w:r w:rsidR="000321CC">
        <w:rPr>
          <w:rFonts w:ascii="Abadi" w:hAnsi="Abadi" w:cs="Times New Roman"/>
          <w:b/>
          <w:bCs/>
          <w:sz w:val="24"/>
          <w:szCs w:val="24"/>
          <w:lang w:val="en-GB"/>
        </w:rPr>
        <w:t xml:space="preserve"> </w:t>
      </w:r>
      <w:r w:rsidR="00A227A9">
        <w:rPr>
          <w:rFonts w:ascii="Abadi" w:hAnsi="Abadi" w:cs="Times New Roman"/>
          <w:b/>
          <w:bCs/>
          <w:sz w:val="24"/>
          <w:szCs w:val="24"/>
          <w:lang w:val="en-GB"/>
        </w:rPr>
        <w:t>20</w:t>
      </w:r>
      <w:r w:rsidR="00944055" w:rsidRPr="008F58C9">
        <w:rPr>
          <w:rFonts w:ascii="Abadi" w:hAnsi="Abadi" w:cs="Times New Roman"/>
          <w:b/>
          <w:bCs/>
          <w:sz w:val="24"/>
          <w:szCs w:val="24"/>
          <w:lang w:val="en-GB"/>
        </w:rPr>
        <w:t xml:space="preserve">             Vote of thanks</w:t>
      </w:r>
      <w:r w:rsidR="00BF307C" w:rsidRPr="008F58C9">
        <w:rPr>
          <w:rFonts w:ascii="Abadi" w:hAnsi="Abadi" w:cs="Times New Roman"/>
          <w:b/>
          <w:bCs/>
          <w:sz w:val="24"/>
          <w:szCs w:val="24"/>
          <w:lang w:val="en-GB"/>
        </w:rPr>
        <w:t xml:space="preserve"> and networking</w:t>
      </w:r>
    </w:p>
    <w:p w14:paraId="451A6717" w14:textId="3DC74D6B" w:rsidR="00220B65" w:rsidRPr="00BD37B8" w:rsidRDefault="00220B65" w:rsidP="00714868">
      <w:pPr>
        <w:rPr>
          <w:rFonts w:ascii="Abadi" w:hAnsi="Abadi" w:cs="Times New Roman"/>
          <w:sz w:val="24"/>
          <w:szCs w:val="24"/>
        </w:rPr>
      </w:pPr>
    </w:p>
    <w:p w14:paraId="5301D735" w14:textId="77777777" w:rsidR="007A1856" w:rsidRPr="00BD37B8" w:rsidRDefault="007A1856" w:rsidP="007A1856">
      <w:pPr>
        <w:rPr>
          <w:rFonts w:ascii="Abadi" w:hAnsi="Abadi" w:cs="Times New Roman"/>
          <w:sz w:val="24"/>
          <w:szCs w:val="24"/>
        </w:rPr>
      </w:pPr>
    </w:p>
    <w:p w14:paraId="6BC6C7C3" w14:textId="4E620515" w:rsidR="00572960" w:rsidRPr="00BD37B8" w:rsidRDefault="00572960" w:rsidP="007D785D">
      <w:pPr>
        <w:pStyle w:val="ListParagraph"/>
        <w:ind w:left="2760"/>
        <w:rPr>
          <w:rFonts w:ascii="Abadi" w:hAnsi="Abadi" w:cs="Times New Roman"/>
          <w:sz w:val="24"/>
          <w:szCs w:val="24"/>
        </w:rPr>
      </w:pPr>
    </w:p>
    <w:p w14:paraId="51270CE5" w14:textId="77777777" w:rsidR="001C72A0" w:rsidRPr="00BD37B8" w:rsidRDefault="001C72A0" w:rsidP="001C72A0">
      <w:pPr>
        <w:rPr>
          <w:rFonts w:ascii="Abadi" w:hAnsi="Abadi" w:cs="Times New Roman"/>
          <w:sz w:val="24"/>
          <w:szCs w:val="24"/>
        </w:rPr>
      </w:pPr>
    </w:p>
    <w:p w14:paraId="547B2203" w14:textId="77777777" w:rsidR="005C21E7" w:rsidRPr="00BD37B8" w:rsidRDefault="005C21E7" w:rsidP="008557BC">
      <w:pPr>
        <w:rPr>
          <w:rFonts w:ascii="Abadi" w:hAnsi="Abadi"/>
          <w:sz w:val="24"/>
          <w:szCs w:val="24"/>
        </w:rPr>
      </w:pPr>
    </w:p>
    <w:p w14:paraId="689C560C" w14:textId="77777777" w:rsidR="008557BC" w:rsidRPr="00BD37B8" w:rsidRDefault="008557BC" w:rsidP="008557BC">
      <w:pPr>
        <w:rPr>
          <w:rFonts w:ascii="Abadi" w:hAnsi="Abadi"/>
          <w:sz w:val="24"/>
          <w:szCs w:val="24"/>
        </w:rPr>
      </w:pPr>
    </w:p>
    <w:p w14:paraId="20B21AC8" w14:textId="77777777" w:rsidR="008557BC" w:rsidRPr="00BD37B8" w:rsidRDefault="008557BC" w:rsidP="008557BC">
      <w:pPr>
        <w:rPr>
          <w:rFonts w:ascii="Abadi" w:hAnsi="Abadi"/>
          <w:sz w:val="24"/>
          <w:szCs w:val="24"/>
        </w:rPr>
      </w:pPr>
    </w:p>
    <w:p w14:paraId="5CEA9E05" w14:textId="78C39563" w:rsidR="00066134" w:rsidRPr="00BD37B8" w:rsidRDefault="00066134" w:rsidP="008557BC">
      <w:pPr>
        <w:pStyle w:val="ListParagraph"/>
        <w:ind w:left="2810"/>
        <w:rPr>
          <w:rFonts w:ascii="Abadi" w:hAnsi="Abadi"/>
          <w:sz w:val="24"/>
          <w:szCs w:val="24"/>
        </w:rPr>
      </w:pPr>
      <w:r w:rsidRPr="00BD37B8">
        <w:rPr>
          <w:rFonts w:ascii="Abadi" w:hAnsi="Abadi"/>
          <w:sz w:val="24"/>
          <w:szCs w:val="24"/>
        </w:rPr>
        <w:t xml:space="preserve">                        </w:t>
      </w:r>
    </w:p>
    <w:sectPr w:rsidR="00066134" w:rsidRPr="00BD3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C3C1F" w14:textId="77777777" w:rsidR="001E2B43" w:rsidRDefault="001E2B43" w:rsidP="0091162A">
      <w:pPr>
        <w:spacing w:after="0" w:line="240" w:lineRule="auto"/>
      </w:pPr>
      <w:r>
        <w:separator/>
      </w:r>
    </w:p>
  </w:endnote>
  <w:endnote w:type="continuationSeparator" w:id="0">
    <w:p w14:paraId="0F873661" w14:textId="77777777" w:rsidR="001E2B43" w:rsidRDefault="001E2B43" w:rsidP="0091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5CC1C" w14:textId="77777777" w:rsidR="001E2B43" w:rsidRDefault="001E2B43" w:rsidP="0091162A">
      <w:pPr>
        <w:spacing w:after="0" w:line="240" w:lineRule="auto"/>
      </w:pPr>
      <w:r>
        <w:separator/>
      </w:r>
    </w:p>
  </w:footnote>
  <w:footnote w:type="continuationSeparator" w:id="0">
    <w:p w14:paraId="00DECDDB" w14:textId="77777777" w:rsidR="001E2B43" w:rsidRDefault="001E2B43" w:rsidP="00911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6289"/>
    <w:multiLevelType w:val="hybridMultilevel"/>
    <w:tmpl w:val="C4EC4292"/>
    <w:lvl w:ilvl="0" w:tplc="0C00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13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85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570" w:hanging="360"/>
      </w:pPr>
      <w:rPr>
        <w:rFonts w:ascii="Wingdings" w:hAnsi="Wingdings" w:hint="default"/>
      </w:rPr>
    </w:lvl>
  </w:abstractNum>
  <w:abstractNum w:abstractNumId="1" w15:restartNumberingAfterBreak="0">
    <w:nsid w:val="04F9686C"/>
    <w:multiLevelType w:val="multilevel"/>
    <w:tmpl w:val="84B8EB3E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DF697B"/>
    <w:multiLevelType w:val="hybridMultilevel"/>
    <w:tmpl w:val="D2209BF0"/>
    <w:lvl w:ilvl="0" w:tplc="0C00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03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75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470" w:hanging="360"/>
      </w:pPr>
      <w:rPr>
        <w:rFonts w:ascii="Wingdings" w:hAnsi="Wingdings" w:hint="default"/>
      </w:rPr>
    </w:lvl>
  </w:abstractNum>
  <w:abstractNum w:abstractNumId="3" w15:restartNumberingAfterBreak="0">
    <w:nsid w:val="081410BB"/>
    <w:multiLevelType w:val="hybridMultilevel"/>
    <w:tmpl w:val="0B18E224"/>
    <w:lvl w:ilvl="0" w:tplc="0C00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4" w15:restartNumberingAfterBreak="0">
    <w:nsid w:val="089F59CD"/>
    <w:multiLevelType w:val="hybridMultilevel"/>
    <w:tmpl w:val="BC30188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552C3"/>
    <w:multiLevelType w:val="hybridMultilevel"/>
    <w:tmpl w:val="799A9D34"/>
    <w:lvl w:ilvl="0" w:tplc="0C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A365DC7"/>
    <w:multiLevelType w:val="hybridMultilevel"/>
    <w:tmpl w:val="CE78727C"/>
    <w:lvl w:ilvl="0" w:tplc="0C00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7" w15:restartNumberingAfterBreak="0">
    <w:nsid w:val="0D2D2D6B"/>
    <w:multiLevelType w:val="hybridMultilevel"/>
    <w:tmpl w:val="4094E228"/>
    <w:lvl w:ilvl="0" w:tplc="0C00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13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85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570" w:hanging="360"/>
      </w:pPr>
      <w:rPr>
        <w:rFonts w:ascii="Wingdings" w:hAnsi="Wingdings" w:hint="default"/>
      </w:rPr>
    </w:lvl>
  </w:abstractNum>
  <w:abstractNum w:abstractNumId="8" w15:restartNumberingAfterBreak="0">
    <w:nsid w:val="0D45342F"/>
    <w:multiLevelType w:val="hybridMultilevel"/>
    <w:tmpl w:val="5080BF30"/>
    <w:lvl w:ilvl="0" w:tplc="0C00000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9" w15:restartNumberingAfterBreak="0">
    <w:nsid w:val="12016E12"/>
    <w:multiLevelType w:val="hybridMultilevel"/>
    <w:tmpl w:val="D764D5D2"/>
    <w:lvl w:ilvl="0" w:tplc="0C00000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57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829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9010" w:hanging="360"/>
      </w:pPr>
      <w:rPr>
        <w:rFonts w:ascii="Wingdings" w:hAnsi="Wingdings" w:hint="default"/>
      </w:rPr>
    </w:lvl>
  </w:abstractNum>
  <w:abstractNum w:abstractNumId="10" w15:restartNumberingAfterBreak="0">
    <w:nsid w:val="176D6C7C"/>
    <w:multiLevelType w:val="hybridMultilevel"/>
    <w:tmpl w:val="F9FE424C"/>
    <w:lvl w:ilvl="0" w:tplc="0C00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11" w15:restartNumberingAfterBreak="0">
    <w:nsid w:val="1B7F1A78"/>
    <w:multiLevelType w:val="multilevel"/>
    <w:tmpl w:val="5324263E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E235616"/>
    <w:multiLevelType w:val="hybridMultilevel"/>
    <w:tmpl w:val="AEA0AA6A"/>
    <w:lvl w:ilvl="0" w:tplc="0C00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1FB8032F"/>
    <w:multiLevelType w:val="multilevel"/>
    <w:tmpl w:val="ACD0200C"/>
    <w:lvl w:ilvl="0">
      <w:start w:val="13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1070" w:hanging="1070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070" w:hanging="1070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9C06D7"/>
    <w:multiLevelType w:val="hybridMultilevel"/>
    <w:tmpl w:val="4F328DE6"/>
    <w:lvl w:ilvl="0" w:tplc="0C00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21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93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659" w:hanging="360"/>
      </w:pPr>
      <w:rPr>
        <w:rFonts w:ascii="Wingdings" w:hAnsi="Wingdings" w:hint="default"/>
      </w:rPr>
    </w:lvl>
  </w:abstractNum>
  <w:abstractNum w:abstractNumId="15" w15:restartNumberingAfterBreak="0">
    <w:nsid w:val="269D2068"/>
    <w:multiLevelType w:val="hybridMultilevel"/>
    <w:tmpl w:val="CE46E75C"/>
    <w:lvl w:ilvl="0" w:tplc="0C0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16" w15:restartNumberingAfterBreak="0">
    <w:nsid w:val="31350104"/>
    <w:multiLevelType w:val="hybridMultilevel"/>
    <w:tmpl w:val="E82A108C"/>
    <w:lvl w:ilvl="0" w:tplc="0C00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7" w15:restartNumberingAfterBreak="0">
    <w:nsid w:val="31D60FF3"/>
    <w:multiLevelType w:val="hybridMultilevel"/>
    <w:tmpl w:val="3A924458"/>
    <w:lvl w:ilvl="0" w:tplc="0C00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5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83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9020" w:hanging="360"/>
      </w:pPr>
      <w:rPr>
        <w:rFonts w:ascii="Wingdings" w:hAnsi="Wingdings" w:hint="default"/>
      </w:rPr>
    </w:lvl>
  </w:abstractNum>
  <w:abstractNum w:abstractNumId="18" w15:restartNumberingAfterBreak="0">
    <w:nsid w:val="3A0B7D2D"/>
    <w:multiLevelType w:val="hybridMultilevel"/>
    <w:tmpl w:val="E25CA194"/>
    <w:lvl w:ilvl="0" w:tplc="0C00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19" w15:restartNumberingAfterBreak="0">
    <w:nsid w:val="3E9B795D"/>
    <w:multiLevelType w:val="hybridMultilevel"/>
    <w:tmpl w:val="8CD0A2C0"/>
    <w:lvl w:ilvl="0" w:tplc="0C00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72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844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9160" w:hanging="360"/>
      </w:pPr>
      <w:rPr>
        <w:rFonts w:ascii="Wingdings" w:hAnsi="Wingdings" w:hint="default"/>
      </w:rPr>
    </w:lvl>
  </w:abstractNum>
  <w:abstractNum w:abstractNumId="20" w15:restartNumberingAfterBreak="0">
    <w:nsid w:val="40500A44"/>
    <w:multiLevelType w:val="hybridMultilevel"/>
    <w:tmpl w:val="0778F202"/>
    <w:lvl w:ilvl="0" w:tplc="0C00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21" w15:restartNumberingAfterBreak="0">
    <w:nsid w:val="414A69C7"/>
    <w:multiLevelType w:val="hybridMultilevel"/>
    <w:tmpl w:val="A8E8604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E4F0F"/>
    <w:multiLevelType w:val="hybridMultilevel"/>
    <w:tmpl w:val="36248302"/>
    <w:lvl w:ilvl="0" w:tplc="0C0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23" w15:restartNumberingAfterBreak="0">
    <w:nsid w:val="52C1773B"/>
    <w:multiLevelType w:val="hybridMultilevel"/>
    <w:tmpl w:val="E946C8B4"/>
    <w:lvl w:ilvl="0" w:tplc="0C00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4" w15:restartNumberingAfterBreak="0">
    <w:nsid w:val="57023616"/>
    <w:multiLevelType w:val="hybridMultilevel"/>
    <w:tmpl w:val="61766AC0"/>
    <w:lvl w:ilvl="0" w:tplc="0C00000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57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829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9010" w:hanging="360"/>
      </w:pPr>
      <w:rPr>
        <w:rFonts w:ascii="Wingdings" w:hAnsi="Wingdings" w:hint="default"/>
      </w:rPr>
    </w:lvl>
  </w:abstractNum>
  <w:abstractNum w:abstractNumId="25" w15:restartNumberingAfterBreak="0">
    <w:nsid w:val="58EC1797"/>
    <w:multiLevelType w:val="multilevel"/>
    <w:tmpl w:val="452E6928"/>
    <w:lvl w:ilvl="0">
      <w:start w:val="15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9D92644"/>
    <w:multiLevelType w:val="hybridMultilevel"/>
    <w:tmpl w:val="4EF2104A"/>
    <w:lvl w:ilvl="0" w:tplc="0C00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27" w15:restartNumberingAfterBreak="0">
    <w:nsid w:val="5BE64909"/>
    <w:multiLevelType w:val="hybridMultilevel"/>
    <w:tmpl w:val="2B84BAB6"/>
    <w:lvl w:ilvl="0" w:tplc="0C00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28" w15:restartNumberingAfterBreak="0">
    <w:nsid w:val="60F31B11"/>
    <w:multiLevelType w:val="hybridMultilevel"/>
    <w:tmpl w:val="5072773E"/>
    <w:lvl w:ilvl="0" w:tplc="0C00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4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81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900" w:hanging="360"/>
      </w:pPr>
      <w:rPr>
        <w:rFonts w:ascii="Wingdings" w:hAnsi="Wingdings" w:hint="default"/>
      </w:rPr>
    </w:lvl>
  </w:abstractNum>
  <w:abstractNum w:abstractNumId="29" w15:restartNumberingAfterBreak="0">
    <w:nsid w:val="6C3157CD"/>
    <w:multiLevelType w:val="hybridMultilevel"/>
    <w:tmpl w:val="4EF221E4"/>
    <w:lvl w:ilvl="0" w:tplc="0C00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abstractNum w:abstractNumId="30" w15:restartNumberingAfterBreak="0">
    <w:nsid w:val="70BA5FD1"/>
    <w:multiLevelType w:val="hybridMultilevel"/>
    <w:tmpl w:val="3B884F4C"/>
    <w:lvl w:ilvl="0" w:tplc="0C00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abstractNum w:abstractNumId="31" w15:restartNumberingAfterBreak="0">
    <w:nsid w:val="756C715E"/>
    <w:multiLevelType w:val="hybridMultilevel"/>
    <w:tmpl w:val="0436EE2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7"/>
  </w:num>
  <w:num w:numId="4">
    <w:abstractNumId w:val="21"/>
  </w:num>
  <w:num w:numId="5">
    <w:abstractNumId w:val="0"/>
  </w:num>
  <w:num w:numId="6">
    <w:abstractNumId w:val="27"/>
  </w:num>
  <w:num w:numId="7">
    <w:abstractNumId w:val="2"/>
  </w:num>
  <w:num w:numId="8">
    <w:abstractNumId w:val="5"/>
  </w:num>
  <w:num w:numId="9">
    <w:abstractNumId w:val="1"/>
  </w:num>
  <w:num w:numId="10">
    <w:abstractNumId w:val="22"/>
  </w:num>
  <w:num w:numId="11">
    <w:abstractNumId w:val="13"/>
  </w:num>
  <w:num w:numId="12">
    <w:abstractNumId w:val="9"/>
  </w:num>
  <w:num w:numId="13">
    <w:abstractNumId w:val="23"/>
  </w:num>
  <w:num w:numId="14">
    <w:abstractNumId w:val="26"/>
  </w:num>
  <w:num w:numId="15">
    <w:abstractNumId w:val="11"/>
  </w:num>
  <w:num w:numId="16">
    <w:abstractNumId w:val="3"/>
  </w:num>
  <w:num w:numId="17">
    <w:abstractNumId w:val="6"/>
  </w:num>
  <w:num w:numId="18">
    <w:abstractNumId w:val="24"/>
  </w:num>
  <w:num w:numId="19">
    <w:abstractNumId w:val="16"/>
  </w:num>
  <w:num w:numId="20">
    <w:abstractNumId w:val="18"/>
  </w:num>
  <w:num w:numId="21">
    <w:abstractNumId w:val="20"/>
  </w:num>
  <w:num w:numId="22">
    <w:abstractNumId w:val="28"/>
  </w:num>
  <w:num w:numId="23">
    <w:abstractNumId w:val="4"/>
  </w:num>
  <w:num w:numId="24">
    <w:abstractNumId w:val="8"/>
  </w:num>
  <w:num w:numId="25">
    <w:abstractNumId w:val="17"/>
  </w:num>
  <w:num w:numId="26">
    <w:abstractNumId w:val="12"/>
  </w:num>
  <w:num w:numId="27">
    <w:abstractNumId w:val="25"/>
  </w:num>
  <w:num w:numId="28">
    <w:abstractNumId w:val="19"/>
  </w:num>
  <w:num w:numId="29">
    <w:abstractNumId w:val="14"/>
  </w:num>
  <w:num w:numId="30">
    <w:abstractNumId w:val="29"/>
  </w:num>
  <w:num w:numId="31">
    <w:abstractNumId w:val="1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28"/>
    <w:rsid w:val="00026F11"/>
    <w:rsid w:val="000321CC"/>
    <w:rsid w:val="00061621"/>
    <w:rsid w:val="00066134"/>
    <w:rsid w:val="00082B07"/>
    <w:rsid w:val="00083F1B"/>
    <w:rsid w:val="00092831"/>
    <w:rsid w:val="000A2627"/>
    <w:rsid w:val="000A5034"/>
    <w:rsid w:val="000A739B"/>
    <w:rsid w:val="000B502F"/>
    <w:rsid w:val="000C49E8"/>
    <w:rsid w:val="000E189F"/>
    <w:rsid w:val="000E22D8"/>
    <w:rsid w:val="000E6F94"/>
    <w:rsid w:val="000F7C22"/>
    <w:rsid w:val="001074DF"/>
    <w:rsid w:val="0011288F"/>
    <w:rsid w:val="00135D52"/>
    <w:rsid w:val="001367FD"/>
    <w:rsid w:val="00141E2E"/>
    <w:rsid w:val="00147043"/>
    <w:rsid w:val="00156530"/>
    <w:rsid w:val="001605ED"/>
    <w:rsid w:val="0019322A"/>
    <w:rsid w:val="001A06C8"/>
    <w:rsid w:val="001A1DF4"/>
    <w:rsid w:val="001A393F"/>
    <w:rsid w:val="001A6678"/>
    <w:rsid w:val="001B4D03"/>
    <w:rsid w:val="001B7A6A"/>
    <w:rsid w:val="001C24D5"/>
    <w:rsid w:val="001C72A0"/>
    <w:rsid w:val="001D4B6E"/>
    <w:rsid w:val="001E2B43"/>
    <w:rsid w:val="001F0236"/>
    <w:rsid w:val="002144E8"/>
    <w:rsid w:val="00220B65"/>
    <w:rsid w:val="00221EF0"/>
    <w:rsid w:val="00221FE1"/>
    <w:rsid w:val="00295015"/>
    <w:rsid w:val="002A61A5"/>
    <w:rsid w:val="002B0E03"/>
    <w:rsid w:val="002B7D63"/>
    <w:rsid w:val="002C2AA4"/>
    <w:rsid w:val="002C6F83"/>
    <w:rsid w:val="002F45AD"/>
    <w:rsid w:val="002F5D68"/>
    <w:rsid w:val="00324322"/>
    <w:rsid w:val="00333769"/>
    <w:rsid w:val="00355621"/>
    <w:rsid w:val="0037166B"/>
    <w:rsid w:val="00376F0F"/>
    <w:rsid w:val="003816A7"/>
    <w:rsid w:val="00385869"/>
    <w:rsid w:val="00385D29"/>
    <w:rsid w:val="00387ECE"/>
    <w:rsid w:val="00390FDA"/>
    <w:rsid w:val="003D0F05"/>
    <w:rsid w:val="003E75DD"/>
    <w:rsid w:val="00403AAE"/>
    <w:rsid w:val="004457C4"/>
    <w:rsid w:val="004641CA"/>
    <w:rsid w:val="00480B7F"/>
    <w:rsid w:val="00482C4F"/>
    <w:rsid w:val="004939A1"/>
    <w:rsid w:val="004C30E7"/>
    <w:rsid w:val="004C3CBD"/>
    <w:rsid w:val="004E1F4A"/>
    <w:rsid w:val="00510C04"/>
    <w:rsid w:val="0051221E"/>
    <w:rsid w:val="00512C1F"/>
    <w:rsid w:val="00513D0A"/>
    <w:rsid w:val="005163B3"/>
    <w:rsid w:val="005201A5"/>
    <w:rsid w:val="00520DC5"/>
    <w:rsid w:val="00551E57"/>
    <w:rsid w:val="00564E52"/>
    <w:rsid w:val="00570913"/>
    <w:rsid w:val="00572960"/>
    <w:rsid w:val="00576285"/>
    <w:rsid w:val="00581A95"/>
    <w:rsid w:val="00582828"/>
    <w:rsid w:val="005A70C5"/>
    <w:rsid w:val="005B272D"/>
    <w:rsid w:val="005B6628"/>
    <w:rsid w:val="005C21E7"/>
    <w:rsid w:val="005D0E38"/>
    <w:rsid w:val="005D703D"/>
    <w:rsid w:val="005E3AFF"/>
    <w:rsid w:val="005E63D7"/>
    <w:rsid w:val="005E6DF8"/>
    <w:rsid w:val="0060728A"/>
    <w:rsid w:val="006128C1"/>
    <w:rsid w:val="006232CB"/>
    <w:rsid w:val="00635546"/>
    <w:rsid w:val="00643D65"/>
    <w:rsid w:val="006728D4"/>
    <w:rsid w:val="0067587D"/>
    <w:rsid w:val="00676ABF"/>
    <w:rsid w:val="00682EEF"/>
    <w:rsid w:val="00687FFC"/>
    <w:rsid w:val="006A04B3"/>
    <w:rsid w:val="006B69D5"/>
    <w:rsid w:val="006C051D"/>
    <w:rsid w:val="006C2271"/>
    <w:rsid w:val="006D4393"/>
    <w:rsid w:val="006F4EF8"/>
    <w:rsid w:val="00703538"/>
    <w:rsid w:val="00712D40"/>
    <w:rsid w:val="00714868"/>
    <w:rsid w:val="0071705A"/>
    <w:rsid w:val="007252ED"/>
    <w:rsid w:val="007305F1"/>
    <w:rsid w:val="00741B5C"/>
    <w:rsid w:val="007465C3"/>
    <w:rsid w:val="00752958"/>
    <w:rsid w:val="00766D92"/>
    <w:rsid w:val="007807D3"/>
    <w:rsid w:val="00792D42"/>
    <w:rsid w:val="007A1856"/>
    <w:rsid w:val="007B6918"/>
    <w:rsid w:val="007C0E48"/>
    <w:rsid w:val="007D1E5E"/>
    <w:rsid w:val="007D785D"/>
    <w:rsid w:val="007E0148"/>
    <w:rsid w:val="00801FBA"/>
    <w:rsid w:val="0080328E"/>
    <w:rsid w:val="00822BD2"/>
    <w:rsid w:val="00827829"/>
    <w:rsid w:val="00827D70"/>
    <w:rsid w:val="00845D16"/>
    <w:rsid w:val="00847682"/>
    <w:rsid w:val="00853677"/>
    <w:rsid w:val="008541EF"/>
    <w:rsid w:val="008557BC"/>
    <w:rsid w:val="00857787"/>
    <w:rsid w:val="008635B7"/>
    <w:rsid w:val="00865FF3"/>
    <w:rsid w:val="00873086"/>
    <w:rsid w:val="00881B3D"/>
    <w:rsid w:val="008926C8"/>
    <w:rsid w:val="00893F7B"/>
    <w:rsid w:val="00896621"/>
    <w:rsid w:val="008D3486"/>
    <w:rsid w:val="008D7E00"/>
    <w:rsid w:val="008F58C9"/>
    <w:rsid w:val="008F5B37"/>
    <w:rsid w:val="0091162A"/>
    <w:rsid w:val="0091185A"/>
    <w:rsid w:val="00925EB1"/>
    <w:rsid w:val="0092777B"/>
    <w:rsid w:val="00935FF7"/>
    <w:rsid w:val="00944055"/>
    <w:rsid w:val="00955951"/>
    <w:rsid w:val="00961F71"/>
    <w:rsid w:val="0096684B"/>
    <w:rsid w:val="00973D74"/>
    <w:rsid w:val="00974720"/>
    <w:rsid w:val="009874D3"/>
    <w:rsid w:val="00991EC1"/>
    <w:rsid w:val="009A643E"/>
    <w:rsid w:val="009C1918"/>
    <w:rsid w:val="009C1D0D"/>
    <w:rsid w:val="009D6CD7"/>
    <w:rsid w:val="009D6CFD"/>
    <w:rsid w:val="009E2EE4"/>
    <w:rsid w:val="009F0A0D"/>
    <w:rsid w:val="00A227A9"/>
    <w:rsid w:val="00A30C0C"/>
    <w:rsid w:val="00A36F83"/>
    <w:rsid w:val="00A45F2C"/>
    <w:rsid w:val="00A62203"/>
    <w:rsid w:val="00A740DF"/>
    <w:rsid w:val="00A8267A"/>
    <w:rsid w:val="00AA56C9"/>
    <w:rsid w:val="00AA5710"/>
    <w:rsid w:val="00AA62FD"/>
    <w:rsid w:val="00AB43B4"/>
    <w:rsid w:val="00AD1D3E"/>
    <w:rsid w:val="00AD5232"/>
    <w:rsid w:val="00AE2559"/>
    <w:rsid w:val="00B479F0"/>
    <w:rsid w:val="00B63AD2"/>
    <w:rsid w:val="00B76B7F"/>
    <w:rsid w:val="00B87404"/>
    <w:rsid w:val="00BA2980"/>
    <w:rsid w:val="00BA5ACA"/>
    <w:rsid w:val="00BB1F84"/>
    <w:rsid w:val="00BD1D62"/>
    <w:rsid w:val="00BD37B8"/>
    <w:rsid w:val="00BD7D5F"/>
    <w:rsid w:val="00BE115C"/>
    <w:rsid w:val="00BE6ED3"/>
    <w:rsid w:val="00BF01BC"/>
    <w:rsid w:val="00BF307C"/>
    <w:rsid w:val="00BF4433"/>
    <w:rsid w:val="00BF5DEC"/>
    <w:rsid w:val="00C202D3"/>
    <w:rsid w:val="00C27994"/>
    <w:rsid w:val="00C4234C"/>
    <w:rsid w:val="00C51FA8"/>
    <w:rsid w:val="00C61C95"/>
    <w:rsid w:val="00C71EAE"/>
    <w:rsid w:val="00C74934"/>
    <w:rsid w:val="00C87472"/>
    <w:rsid w:val="00C90DA5"/>
    <w:rsid w:val="00C9325F"/>
    <w:rsid w:val="00C93BFE"/>
    <w:rsid w:val="00CC1DDA"/>
    <w:rsid w:val="00CC27DF"/>
    <w:rsid w:val="00CC445C"/>
    <w:rsid w:val="00CE66A3"/>
    <w:rsid w:val="00CE6AE5"/>
    <w:rsid w:val="00CF677F"/>
    <w:rsid w:val="00D01BD6"/>
    <w:rsid w:val="00D02B71"/>
    <w:rsid w:val="00D3567E"/>
    <w:rsid w:val="00D3715A"/>
    <w:rsid w:val="00D45D60"/>
    <w:rsid w:val="00D5042D"/>
    <w:rsid w:val="00D54895"/>
    <w:rsid w:val="00D54E70"/>
    <w:rsid w:val="00D669BD"/>
    <w:rsid w:val="00D73254"/>
    <w:rsid w:val="00DA6120"/>
    <w:rsid w:val="00DB3C84"/>
    <w:rsid w:val="00DB6420"/>
    <w:rsid w:val="00DE4A91"/>
    <w:rsid w:val="00E70CA5"/>
    <w:rsid w:val="00E82D4D"/>
    <w:rsid w:val="00E83055"/>
    <w:rsid w:val="00EA432F"/>
    <w:rsid w:val="00EA6E11"/>
    <w:rsid w:val="00ED459F"/>
    <w:rsid w:val="00ED5140"/>
    <w:rsid w:val="00EF16EB"/>
    <w:rsid w:val="00EF1DF5"/>
    <w:rsid w:val="00EF3C5A"/>
    <w:rsid w:val="00F00E57"/>
    <w:rsid w:val="00F0253B"/>
    <w:rsid w:val="00F452A8"/>
    <w:rsid w:val="00F56BF3"/>
    <w:rsid w:val="00FC2FA7"/>
    <w:rsid w:val="00FC699F"/>
    <w:rsid w:val="00FC7B99"/>
    <w:rsid w:val="00FD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9D08"/>
  <w15:chartTrackingRefBased/>
  <w15:docId w15:val="{43AA5EDC-9977-49C2-937A-A87F41D5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828"/>
  </w:style>
  <w:style w:type="paragraph" w:styleId="Heading1">
    <w:name w:val="heading 1"/>
    <w:basedOn w:val="Normal"/>
    <w:next w:val="Normal"/>
    <w:link w:val="Heading1Char"/>
    <w:uiPriority w:val="9"/>
    <w:qFormat/>
    <w:rsid w:val="00582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8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8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8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8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8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8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8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8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8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8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8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8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8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828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DefaultParagraphFont"/>
    <w:rsid w:val="00513D0A"/>
  </w:style>
  <w:style w:type="paragraph" w:styleId="NormalWeb">
    <w:name w:val="Normal (Web)"/>
    <w:basedOn w:val="Normal"/>
    <w:uiPriority w:val="99"/>
    <w:unhideWhenUsed/>
    <w:rsid w:val="0080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E"/>
    </w:rPr>
  </w:style>
  <w:style w:type="paragraph" w:styleId="NoSpacing">
    <w:name w:val="No Spacing"/>
    <w:uiPriority w:val="1"/>
    <w:qFormat/>
    <w:rsid w:val="009F0A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1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62A"/>
  </w:style>
  <w:style w:type="paragraph" w:styleId="Footer">
    <w:name w:val="footer"/>
    <w:basedOn w:val="Normal"/>
    <w:link w:val="FooterChar"/>
    <w:uiPriority w:val="99"/>
    <w:unhideWhenUsed/>
    <w:rsid w:val="00911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62A"/>
  </w:style>
  <w:style w:type="character" w:styleId="Hyperlink">
    <w:name w:val="Hyperlink"/>
    <w:basedOn w:val="DefaultParagraphFont"/>
    <w:uiPriority w:val="99"/>
    <w:semiHidden/>
    <w:unhideWhenUsed/>
    <w:rsid w:val="00D54895"/>
    <w:rPr>
      <w:color w:val="0000FF"/>
      <w:u w:val="single"/>
    </w:rPr>
  </w:style>
  <w:style w:type="character" w:customStyle="1" w:styleId="wixui-rich-texttext">
    <w:name w:val="wixui-rich-text__text"/>
    <w:basedOn w:val="DefaultParagraphFont"/>
    <w:rsid w:val="000B5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 Duru</dc:creator>
  <cp:keywords/>
  <dc:description/>
  <cp:lastModifiedBy>Francois Stepmann</cp:lastModifiedBy>
  <cp:revision>2</cp:revision>
  <cp:lastPrinted>2024-06-17T14:05:00Z</cp:lastPrinted>
  <dcterms:created xsi:type="dcterms:W3CDTF">2024-07-01T08:03:00Z</dcterms:created>
  <dcterms:modified xsi:type="dcterms:W3CDTF">2024-07-01T08:03:00Z</dcterms:modified>
</cp:coreProperties>
</file>